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7E4" w:rsidRDefault="00843F15" w:rsidP="00B407E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407E4">
        <w:rPr>
          <w:rFonts w:ascii="Times New Roman" w:hAnsi="Times New Roman" w:cs="Times New Roman"/>
          <w:b/>
          <w:sz w:val="40"/>
          <w:szCs w:val="40"/>
        </w:rPr>
        <w:t xml:space="preserve">Сводный план </w:t>
      </w:r>
      <w:proofErr w:type="spellStart"/>
      <w:r w:rsidRPr="00B407E4">
        <w:rPr>
          <w:rFonts w:ascii="Times New Roman" w:hAnsi="Times New Roman" w:cs="Times New Roman"/>
          <w:b/>
          <w:sz w:val="40"/>
          <w:szCs w:val="40"/>
        </w:rPr>
        <w:t>вебинаров</w:t>
      </w:r>
      <w:proofErr w:type="spellEnd"/>
      <w:r w:rsidRPr="00B407E4">
        <w:rPr>
          <w:rFonts w:ascii="Times New Roman" w:hAnsi="Times New Roman" w:cs="Times New Roman"/>
          <w:b/>
          <w:sz w:val="40"/>
          <w:szCs w:val="40"/>
        </w:rPr>
        <w:t>,</w:t>
      </w:r>
    </w:p>
    <w:p w:rsidR="00B407E4" w:rsidRDefault="00843F15" w:rsidP="00B407E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407E4">
        <w:rPr>
          <w:rFonts w:ascii="Times New Roman" w:hAnsi="Times New Roman" w:cs="Times New Roman"/>
          <w:b/>
          <w:sz w:val="40"/>
          <w:szCs w:val="40"/>
        </w:rPr>
        <w:t>проводимый территориальными налоговыми органами</w:t>
      </w:r>
    </w:p>
    <w:p w:rsidR="001A7419" w:rsidRPr="00B407E4" w:rsidRDefault="00843F15" w:rsidP="00B407E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407E4">
        <w:rPr>
          <w:rFonts w:ascii="Times New Roman" w:hAnsi="Times New Roman" w:cs="Times New Roman"/>
          <w:b/>
          <w:sz w:val="40"/>
          <w:szCs w:val="40"/>
        </w:rPr>
        <w:t>в 3 квартале 2021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89"/>
        <w:gridCol w:w="1689"/>
        <w:gridCol w:w="1110"/>
        <w:gridCol w:w="4579"/>
        <w:gridCol w:w="5493"/>
      </w:tblGrid>
      <w:tr w:rsidR="00843F15" w:rsidRPr="00F61250" w:rsidTr="00D36800">
        <w:tc>
          <w:tcPr>
            <w:tcW w:w="1689" w:type="dxa"/>
          </w:tcPr>
          <w:p w:rsidR="00843F15" w:rsidRPr="00F61250" w:rsidRDefault="00843F15" w:rsidP="00843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689" w:type="dxa"/>
          </w:tcPr>
          <w:p w:rsidR="00843F15" w:rsidRPr="00F61250" w:rsidRDefault="00843F15" w:rsidP="00843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  <w:tc>
          <w:tcPr>
            <w:tcW w:w="1110" w:type="dxa"/>
          </w:tcPr>
          <w:p w:rsidR="00843F15" w:rsidRPr="00F61250" w:rsidRDefault="00843F15" w:rsidP="00843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/>
                <w:sz w:val="28"/>
                <w:szCs w:val="28"/>
              </w:rPr>
              <w:t>ИФНС</w:t>
            </w:r>
          </w:p>
        </w:tc>
        <w:tc>
          <w:tcPr>
            <w:tcW w:w="4579" w:type="dxa"/>
          </w:tcPr>
          <w:p w:rsidR="00843F15" w:rsidRPr="00F61250" w:rsidRDefault="00843F15" w:rsidP="00843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/>
                <w:sz w:val="28"/>
                <w:szCs w:val="28"/>
              </w:rPr>
              <w:t>Тема вебинара</w:t>
            </w:r>
          </w:p>
        </w:tc>
        <w:tc>
          <w:tcPr>
            <w:tcW w:w="5493" w:type="dxa"/>
          </w:tcPr>
          <w:p w:rsidR="00843F15" w:rsidRPr="00F61250" w:rsidRDefault="00843F15" w:rsidP="00843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/>
                <w:sz w:val="28"/>
                <w:szCs w:val="28"/>
              </w:rPr>
              <w:t>Ссылка для регистрации и подключения</w:t>
            </w:r>
          </w:p>
        </w:tc>
      </w:tr>
      <w:tr w:rsidR="00F61250" w:rsidRPr="00F61250" w:rsidTr="00D36800">
        <w:tc>
          <w:tcPr>
            <w:tcW w:w="1689" w:type="dxa"/>
            <w:vMerge w:val="restart"/>
          </w:tcPr>
          <w:p w:rsidR="00F61250" w:rsidRPr="00F61250" w:rsidRDefault="00F61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 июля</w:t>
            </w:r>
          </w:p>
        </w:tc>
        <w:tc>
          <w:tcPr>
            <w:tcW w:w="1689" w:type="dxa"/>
          </w:tcPr>
          <w:p w:rsidR="00F61250" w:rsidRPr="00F61250" w:rsidRDefault="00F61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F61250" w:rsidRPr="00F61250" w:rsidRDefault="00F61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7701</w:t>
            </w:r>
          </w:p>
        </w:tc>
        <w:tc>
          <w:tcPr>
            <w:tcW w:w="4579" w:type="dxa"/>
          </w:tcPr>
          <w:p w:rsidR="00F61250" w:rsidRPr="00F61250" w:rsidRDefault="00F61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интерактивными сервисами ФНС России.  Преимущества получения государственных услуг ФНС России в электронном виде, в том числе с использованием портала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</w:p>
        </w:tc>
        <w:tc>
          <w:tcPr>
            <w:tcW w:w="5493" w:type="dxa"/>
          </w:tcPr>
          <w:p w:rsidR="00F61250" w:rsidRPr="00F61250" w:rsidRDefault="00F61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https://vksnp4.nalog.ru/conference/4356?token=6a5517e8-e743-4371-86d1-84db419c07f5</w:t>
            </w:r>
          </w:p>
        </w:tc>
      </w:tr>
      <w:tr w:rsidR="00F61250" w:rsidRPr="00F61250" w:rsidTr="00D36800">
        <w:tc>
          <w:tcPr>
            <w:tcW w:w="1689" w:type="dxa"/>
            <w:vMerge/>
          </w:tcPr>
          <w:p w:rsidR="00F61250" w:rsidRPr="00F61250" w:rsidRDefault="00F612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61250" w:rsidRPr="00F61250" w:rsidRDefault="00F61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F61250" w:rsidRPr="00F61250" w:rsidRDefault="00F61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7703</w:t>
            </w:r>
          </w:p>
        </w:tc>
        <w:tc>
          <w:tcPr>
            <w:tcW w:w="4579" w:type="dxa"/>
          </w:tcPr>
          <w:p w:rsidR="00F61250" w:rsidRPr="00F61250" w:rsidRDefault="00F61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Правила заполнения расчетных документов на перечисление налогов, сборов и иных платежей в бюджетную систему Российской Федерации, действующие с 01.01.2021г.</w:t>
            </w:r>
          </w:p>
        </w:tc>
        <w:tc>
          <w:tcPr>
            <w:tcW w:w="5493" w:type="dxa"/>
          </w:tcPr>
          <w:p w:rsidR="00F61250" w:rsidRPr="00F61250" w:rsidRDefault="00F612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https://w.sbis.ru/webinar/PZRD</w:t>
            </w:r>
          </w:p>
        </w:tc>
      </w:tr>
      <w:tr w:rsidR="002565C1" w:rsidRPr="00F61250" w:rsidTr="00D36800"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443D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Электронные сервисы ФНС России. Порядок рассмотрения обращения граждан (59 - ФЗ; личный кабинет налогоплательщика - физического лица возможности, преимущества, порядок подключения; оценка качества государственных услуг: СМС-сообщения, Онлайн-сервис </w:t>
            </w:r>
            <w:r w:rsidRPr="00C044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"Анкетирование", "QR-анкетирование"; сайт "Ваш контроль")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44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https://vksnp4.nalog.ru/conference/elektronnye-servisy-fns-rossii-poryadok-rassmotren?token=de9e0474-bdcb-4c78-8511-817db384b1e0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5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Правильность заполнения платежных поручений при перечислении налогов и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сборов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и иных платежей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https://vs26.nalog.ru/c/5136087552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Электронные сервисы ФНС России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https://vksnp4.nalog.ru/conference/7713-elektronnye-servisy-fns-rossii?token=ce5c7a36-a8e7-4472-9c5f-b88ff778402f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и порядок представления налоговой декларации по форме 3-НДФЛ </w:t>
            </w:r>
          </w:p>
        </w:tc>
        <w:tc>
          <w:tcPr>
            <w:tcW w:w="5493" w:type="dxa"/>
          </w:tcPr>
          <w:p w:rsidR="002565C1" w:rsidRPr="00C0443D" w:rsidRDefault="00307F76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2565C1" w:rsidRPr="00C0443D">
                <w:rPr>
                  <w:rFonts w:ascii="Times New Roman" w:hAnsi="Times New Roman" w:cs="Times New Roman"/>
                  <w:sz w:val="28"/>
                  <w:szCs w:val="28"/>
                </w:rPr>
                <w:t>https://vksnp4.nalog.ru/conference/poryadok-predstavleniya-nalogovoj-deklaracii-po-fo?token=42e36419-f338-402b-a310-fd6e78af3948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1) О порядке представления физическими лицами налоговой декларации по форме 3-НДФЛ (срок представления декларации и срок уплаты налога, категории плательщиков, которые обязаны (имеют право) представлять декларацию, способы представления, особенности заполнения, рекомендованный перечень документов для получения налоговых вычетов и т.п.). 2) О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порядоке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уплаты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физическими лицами имущественных налогов (налога на имущество, налога на землю, транспортного налога, сроки уплаты, перечень действующих льгот, «единый налоговый платеж»).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https://vs26.nalog.ru/c/IM_FL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 на профессиональный доход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https://vksnp4.nalog.ru/conference/voprosy-voznikayus-hie-pri-primenenii-npd?token=41afd75f-41e2-4c1d-8bdd-0a98834e2459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Преимущество использования Интернет-сервиса «Личный кабинет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налогоплательщика  индивидуального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предпринимателя».</w:t>
            </w:r>
          </w:p>
        </w:tc>
        <w:tc>
          <w:tcPr>
            <w:tcW w:w="5493" w:type="dxa"/>
          </w:tcPr>
          <w:p w:rsidR="002565C1" w:rsidRPr="00F61250" w:rsidRDefault="00E92B4D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https://vksnp4.nalog.ru/conference/preimus-hestvo-ispolzovaniya-internet-servisa?token=f5d36f2c-9e8e-4d7a-a57b-4afda6ae88b0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Специальные налоговые режимы для Индивидуальных предпринимателей  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совместно с операторами электронного документооборота.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https://vksnp4.nalog.ru/conference/specialnye-nalogovye-rezhimy-dlya-individualnyx-pr?token=a60bbed5-9bec-4c5e-96c3-dcc8ee96e1c5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8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заполнения платежных документов при оплате налогов и сборов.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https://w.sbis.ru/webinar/b9238c13-b2e9-410c-93c2-e1c2dc275342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tabs>
                <w:tab w:val="left" w:pos="29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исчисления и уплаты страховых взносов, уплачиваемых плательщиками, не производящими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выплат и иных вознаграждений физическим лицам за 2019 - 2020г.г.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https://vksnp4.nalog.ru/conference/poryadok-ischisleniya-i-uplaty-straxovyx-vznosov-u?token=a89a8e08-6217-4224-b0d4-13c661c53f85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Информирование физических и юридических лиц о налоговых льготах при налогообложении имущества (Транспортный налог Земельный налог. Налог на имущество) за налоговый период 2020 года и о порядке их предоставления</w:t>
            </w:r>
          </w:p>
        </w:tc>
        <w:tc>
          <w:tcPr>
            <w:tcW w:w="5493" w:type="dxa"/>
          </w:tcPr>
          <w:p w:rsidR="002565C1" w:rsidRPr="00F61250" w:rsidRDefault="00307F76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https://vs27.nalog.ru/c/0924473671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оки уплаты налогов ЮЛ, ИП, ФЛ. Порядок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взыскания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сумм неуплаченных налоговых платежей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https://vksnp4.nalog.ru/conference/sroki-uplaty-nalogov-yul-ip-fl-i-mery-vzyskaniya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9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Предоставление вычетов по НДФЛ в упрощенном порядке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tabs>
                <w:tab w:val="left" w:pos="10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https://vksnp4.nalog.ru/conference/predostavlenie-vychetov-po-ndfl-v-upros-hennom-por?token=f821ef0f-7f05-43c3-9029-c27189eb8756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интерактивными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сервисами .Электронные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сервисы ФНС России: "Личный кабинет налогоплательщика для физических лиц", "Личный кабинет налогоплательщика для индивидуальных предпринимателей".</w:t>
            </w:r>
          </w:p>
        </w:tc>
        <w:tc>
          <w:tcPr>
            <w:tcW w:w="5493" w:type="dxa"/>
          </w:tcPr>
          <w:p w:rsidR="002565C1" w:rsidRPr="00F61250" w:rsidRDefault="00307F76" w:rsidP="002565C1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  <w:hyperlink r:id="rId7" w:history="1">
              <w:r w:rsidR="002565C1" w:rsidRPr="00F612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https://vksnp4.nalog.ru/conference/oznakomlenie-s-interaktivnymi-servisami-elektronny?token=e5c6262f-b75a-4a41-b85d-24b57cbaa546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Актуальные вопросы и изменения налогового законодательства Российской Федерации, касающиеся порядка исчисления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налогов, уплачиваемых юридическими лицами, в том числе налога на имущество организаций, транспортного налога, земельного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https://vksnp4.nalog.ru/conference/4241?token=a5dc9576-5284-4097-b1b0-7359e5f5d818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7730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предоставления налоговой декларации по форме 3-НДФЛ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https://vksnp4.nalog.ru/conference/poryadok-predostavleniya-nalogovoj-dekl-f-3ndfl?token=e22a46e8-cbf6-4f5f-87f1-3dea71083f42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предоставления деклараций по НДС. Изменения в законодательстве.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https://vksnp4.nalog.ru/conference/poryadok-predostavleniya-deklaracij-po-nds-izmenen?token=42a7eb94-e00d-4a51-bb1b-70d0e1207664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13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7734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Правильность заполнения налоговой декларации по упрощенной системе налогообложения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https://w.sbis.ru/webinar/436d0ce6-483f-42ce-a7dd-c43e4f5d3b80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Электронные сервисы. «Личный кабинет индивидуального предпринимателя», «Личный кабинет для юридических лиц».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https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://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vksnp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4.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nalog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ru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/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conference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/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elektronnye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servisy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lichnyj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kabinet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individualnogo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?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token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=45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ac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b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39-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fb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27-4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ff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3-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bbf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0-0497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a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73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a</w:t>
            </w:r>
            <w:r w:rsidRPr="00F6125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2554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7736</w:t>
            </w:r>
          </w:p>
        </w:tc>
        <w:tc>
          <w:tcPr>
            <w:tcW w:w="4579" w:type="dxa"/>
            <w:vAlign w:val="center"/>
          </w:tcPr>
          <w:p w:rsidR="002565C1" w:rsidRPr="00F61250" w:rsidRDefault="002565C1" w:rsidP="002565C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Самозанятые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Постановка, снятие с учета в качестве 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самозанятого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Основные правила и особенности применения специального налогового режима "Налог на профессиональный доход".</w:t>
            </w:r>
          </w:p>
        </w:tc>
        <w:tc>
          <w:tcPr>
            <w:tcW w:w="5493" w:type="dxa"/>
            <w:vAlign w:val="center"/>
          </w:tcPr>
          <w:p w:rsidR="002565C1" w:rsidRPr="00F61250" w:rsidRDefault="002565C1" w:rsidP="002565C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http://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vksnp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nalog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ru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conference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samozanyatye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postanovka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snyatie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ucheta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kachest</w:t>
            </w:r>
            <w:proofErr w:type="spellEnd"/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7743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предоставления льготы по фиксированным страховым взносам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https://vksnp4.nalog.ru/conference/05-07-2021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7751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Упрощенный порядок получения налоговых вычетов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https://vksnp4.nalog.ru/conference/4277?token=84dab14c-13a6-40dc-9887-6bf889354814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Правильность заполнения полей п/п на перечисление платежей в бюджет и указания в них реквизитов для уплаты налогов </w:t>
            </w:r>
          </w:p>
        </w:tc>
        <w:tc>
          <w:tcPr>
            <w:tcW w:w="5493" w:type="dxa"/>
          </w:tcPr>
          <w:p w:rsidR="002565C1" w:rsidRPr="002565C1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65C1">
              <w:rPr>
                <w:rFonts w:ascii="Times New Roman" w:hAnsi="Times New Roman" w:cs="Times New Roman"/>
                <w:sz w:val="28"/>
                <w:szCs w:val="28"/>
              </w:rPr>
              <w:t>https://vksnp4.nalog.ru/conference/pravilnost-zapolneniya-polej-platyozhnyx-porucheni?token=42f89259-338c-4c59-b76f-eceb28eb009d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Правильность заполнения полей п/п на перечисление платежей в бюджет и указания в них реквизитов для уплаты налогов. Коды бюджетной классификации. Ошибки, допускаемые налогоплательщиками при заполнении полей платежных поручений.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https://vksnp4.nalog.ru/conference/4357?token=e3322bdc-925b-43d8-9c7f-292289cda853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7702</w:t>
            </w:r>
          </w:p>
        </w:tc>
        <w:tc>
          <w:tcPr>
            <w:tcW w:w="4579" w:type="dxa"/>
          </w:tcPr>
          <w:p w:rsidR="002565C1" w:rsidRPr="00D36800" w:rsidRDefault="002565C1" w:rsidP="002565C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Применение мер принудительного взыскания в отношении задолженности физических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https://vksnp4.nalog.ru/conference/primenenie-mer-prinuditelnogo-vzyskaniya-v-otnoshe?token=e66b3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881-679e-47fb-b3df-8526f0204a99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15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Выявление и разбор наиболее распространенных ошибок при заполнении расчетных документов на перечисление налогов, сборов и иных платежей в бюджетную систему Российской Федерации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https://w.sbis.ru/webinar/RD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 на профессиональный доход (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самозанятость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https://vksnp4.nalog.ru/conference/nalog-na-professionalnyj-doxod-samozanyatost?token=a15b8c90-828d-4f17-8b51-ec0779fc4a9e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Возможности электронных сервисов ФНС России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https://vksnp4.nalog.ru/conference/vozmozhnosti-elektronnyx-servisov-fns-rossii?token=32a1c184-afe5-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Ст. 45 Налогового кодекса Российской Федерации "Исполнение обязанности по уплате налога, сбора, страховых взносов"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https://vksnp4.nalog.ru/conference/st-45-nalogovogo-kodeksa-rossijskoj-federacii-ispo?token=cf28577a-17f1-4693-9a06-4581c7580fc1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и условия получения налоговых вычетов по налогу на доходы физических лиц.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https://vs26.nalog.ru/c/2429695025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оформления платежных документов на уплату налогов(взносов), пеней и налоговых санкций, с учетом изменений. Ошибки, допускаемые налогоплательщиками при заполн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ении полей платежных поручений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http://b10031.vr.mirapolis.ru/mira/miravr/6353950047</w:t>
            </w:r>
          </w:p>
        </w:tc>
      </w:tr>
      <w:tr w:rsidR="00FC0ABB" w:rsidRPr="00F61250" w:rsidTr="00D36800">
        <w:tc>
          <w:tcPr>
            <w:tcW w:w="1689" w:type="dxa"/>
            <w:vMerge w:val="restart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19 июля</w:t>
            </w:r>
          </w:p>
        </w:tc>
        <w:tc>
          <w:tcPr>
            <w:tcW w:w="168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7710</w:t>
            </w:r>
          </w:p>
        </w:tc>
        <w:tc>
          <w:tcPr>
            <w:tcW w:w="457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ABB">
              <w:rPr>
                <w:rFonts w:ascii="Times New Roman" w:hAnsi="Times New Roman" w:cs="Times New Roman"/>
                <w:sz w:val="28"/>
                <w:szCs w:val="28"/>
              </w:rPr>
              <w:t>Изменения в налоговом законодательстве по имущественным налогам юридических лиц.</w:t>
            </w:r>
          </w:p>
        </w:tc>
        <w:tc>
          <w:tcPr>
            <w:tcW w:w="5493" w:type="dxa"/>
          </w:tcPr>
          <w:p w:rsidR="00FC0ABB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ABB">
              <w:rPr>
                <w:rFonts w:ascii="Times New Roman" w:hAnsi="Times New Roman" w:cs="Times New Roman"/>
                <w:sz w:val="28"/>
                <w:szCs w:val="28"/>
              </w:rPr>
              <w:t>https://vksnp4.nalog.ru/conference/imnalizm</w:t>
            </w:r>
          </w:p>
        </w:tc>
      </w:tr>
      <w:tr w:rsidR="00FC0ABB" w:rsidRPr="00F61250" w:rsidTr="00D36800">
        <w:tc>
          <w:tcPr>
            <w:tcW w:w="1689" w:type="dxa"/>
            <w:vMerge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Задолженность юридических, физических лиц и индивидуальных предпринимателей </w:t>
            </w:r>
          </w:p>
        </w:tc>
        <w:tc>
          <w:tcPr>
            <w:tcW w:w="5493" w:type="dxa"/>
          </w:tcPr>
          <w:p w:rsidR="00FC0ABB" w:rsidRPr="00F61250" w:rsidRDefault="00307F76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FC0ABB" w:rsidRPr="00C0443D">
                <w:rPr>
                  <w:rFonts w:ascii="Times New Roman" w:hAnsi="Times New Roman" w:cs="Times New Roman"/>
                  <w:sz w:val="28"/>
                  <w:szCs w:val="28"/>
                </w:rPr>
                <w:t>https://vksnp4.nalog.ru/conference/1zadolzhennost-yuridicheskix-fizicheskix-lic-i-ind?token=382ae636-9177-4f27-868d-0f494a787782</w:t>
              </w:r>
            </w:hyperlink>
          </w:p>
        </w:tc>
      </w:tr>
      <w:tr w:rsidR="00FC0ABB" w:rsidRPr="00F61250" w:rsidTr="00D36800">
        <w:tc>
          <w:tcPr>
            <w:tcW w:w="1689" w:type="dxa"/>
            <w:vMerge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7714</w:t>
            </w:r>
          </w:p>
        </w:tc>
        <w:tc>
          <w:tcPr>
            <w:tcW w:w="457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фиксации расчетов на территории РФ </w:t>
            </w:r>
          </w:p>
        </w:tc>
        <w:tc>
          <w:tcPr>
            <w:tcW w:w="5493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https://vs26.nalog.ru/c/9586454071</w:t>
            </w:r>
          </w:p>
        </w:tc>
      </w:tr>
      <w:tr w:rsidR="00FC0ABB" w:rsidRPr="00F61250" w:rsidTr="00D36800">
        <w:trPr>
          <w:trHeight w:val="77"/>
        </w:trPr>
        <w:tc>
          <w:tcPr>
            <w:tcW w:w="1689" w:type="dxa"/>
            <w:vMerge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7715</w:t>
            </w:r>
          </w:p>
        </w:tc>
        <w:tc>
          <w:tcPr>
            <w:tcW w:w="457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Права и обязанности лиц, участвующих в делах о банкротстве в </w:t>
            </w:r>
            <w:proofErr w:type="gramStart"/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>части  своевременного</w:t>
            </w:r>
            <w:proofErr w:type="gramEnd"/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погашения налоговой задолженности юридических 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физических лиц перед бюджетом</w:t>
            </w:r>
          </w:p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FC0ABB" w:rsidRPr="00F61250" w:rsidRDefault="00307F76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9" w:history="1">
              <w:r w:rsidR="00FC0ABB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https://vksnp4.nalog.ru/conference/prava-i-obyazannosti-lic-uchastvuyus-hix-v-delax-o?token=63ad09ee-b4d1-4c12-95d0-9f9dc73e76a4</w:t>
              </w:r>
            </w:hyperlink>
          </w:p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20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 на профессиональный доход (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https://vksnp4.nalog.ru/conference/7717npd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исчисления и оплаты земельного налога и налога на имущество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https://vksnp4.nalog.ru/conference/poryadok-ischisleniya-i-oplaty-zemelnogo-naloga-i-?token=4133c63d-ea18-4d2b-9e8e-80b6bf71d921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Особенности применения контрольно-кассовой техники после 01 июля 2021 года</w:t>
            </w:r>
          </w:p>
        </w:tc>
        <w:tc>
          <w:tcPr>
            <w:tcW w:w="5493" w:type="dxa"/>
          </w:tcPr>
          <w:p w:rsidR="002565C1" w:rsidRPr="00F61250" w:rsidRDefault="00E92B4D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https://vksnp4.nalog.ru/conference/osobennosti-primeneniya-kontrolno-kassovoj-texniki?token=797a6695-8e3e-4783-9803-50f4155e68eb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21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7720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л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ьготы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https://vksnp4.nalog.ru/conference/lgoty-fl?token=b0ca5839-f357-4740-a052-e23523b6c630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7721</w:t>
            </w:r>
          </w:p>
        </w:tc>
        <w:tc>
          <w:tcPr>
            <w:tcW w:w="4579" w:type="dxa"/>
          </w:tcPr>
          <w:p w:rsidR="002565C1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Имущественные налоги физических лиц 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совместно с представителями МФЦ.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https://vksnp4.nalog.ru/conference/imus-hestvennye-nalogi-fizicheskix-lic-21-07-21?token=ea3f80d0-add8-4e6c-9f33-81af21dec62b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Правильность отражения сумм возмещения в расчете по страховым взносам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https://w.sbis.ru/webinar/b762a582-76c0-48f2-9623-8283543de868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заполнения Расчета сумм налога на доходы физических лиц,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исчисленных и удержанных налоговым агентом (6-НДФЛ) в 2021г.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https://vksnp4.nalog.ru/conference/poryadok-zapolneniya-rascheta-summ-naloga-na-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doxod?token=e58d955b-f9a5-4173-a482-58095bcaf796</w:t>
            </w:r>
          </w:p>
        </w:tc>
      </w:tr>
      <w:tr w:rsidR="002565C1" w:rsidRPr="00F61250" w:rsidTr="00D36800"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Информирование налогоплательщиков по вопросам получения налоговых вычетов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https://vs27.nalog.ru/c/8201897785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23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Особенности постановки на учет иностранных граждан в налоговом органе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https://vksnp4.nalog.ru/conference/osobennosti-postanovki-na-uchet-inostrannyx-grazhd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Упрощенная система налогообложения. Заполнение налоговых деклараций.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2565C1" w:rsidRPr="00F61250" w:rsidRDefault="00307F76" w:rsidP="002565C1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  <w:hyperlink r:id="rId10" w:history="1">
              <w:r w:rsidR="002565C1" w:rsidRPr="00F612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https://vksnp4.nalog.ru/conference/upros-hennaya-sistema-nalogooblozheniya-zapolnenie?token=80bec6e8-7ad6-47f0-899e-6a5911708b68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26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Актуальные вопросы налогообложения по транспортному налогу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  физических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https://vksnp4.nalog.ru/conference/4242?token=321b6a75-6151-4807-bcb2-88ac9aacc7c3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7730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Преимущество предоставления отчетности в электронном виде по телекоммуникационным каналам связи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https://vksnp4.nalog.ru/conference/preimushestvo-predostavleniya-otchetnosti-v-el-vid?token=a9bbaf14-c0c9-49f4-80f8-36b21ff7a801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7731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предоставления имущественных и инвестиционных налоговых вычетов в соответствии с Федеральным законом № 100-ФЗ от 20.04.2021".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https://vksnp4.nalog.ru/conference/poryadok-predostavleniya-imus-hestvennyx-i-investi?token=52dff79e-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Основные вопросы, связанные с начислениями и уплатой торговог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сбора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https://vksnp4.nalog.ru/conference/osnovnye-voprosy-svyazannye-s-nachisleniyami-i-upl?token=0bec64a7-b633-431f-9b4d-d7b520ea52f8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27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7734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Правильность заполнения платежных поручений, оплата за 3-х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https://w.sbis.ru/webinar/a0a049b1-4a07-477b-af5d-2f5651b45884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п.3 ст.88 НК РФ (130-ФЗ от 01.05.2016г.) - в случае выявления противоречий в налоговой декларации по НДС, предоставление пояснений в электронном виде по ТКС</w:t>
            </w:r>
          </w:p>
        </w:tc>
        <w:tc>
          <w:tcPr>
            <w:tcW w:w="5493" w:type="dxa"/>
          </w:tcPr>
          <w:p w:rsidR="002565C1" w:rsidRPr="00F61250" w:rsidRDefault="00307F76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https://vksnp4.nalog.ru/conference/o-vnesenii-izmenenij-v-p-3-st-88-nk-rf-130-fz-ot-0?token=8dcbb071-38e6-456e-ba47-ebfeccc00075</w:t>
              </w:r>
            </w:hyperlink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7743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Справочная информация о льготах по имущественным налогам, в том числе о физических лицах, имеющих трех и более несовершеннолетних детей</w:t>
            </w:r>
          </w:p>
        </w:tc>
        <w:tc>
          <w:tcPr>
            <w:tcW w:w="5493" w:type="dxa"/>
          </w:tcPr>
          <w:p w:rsidR="002565C1" w:rsidRPr="00F61250" w:rsidRDefault="00307F76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https://vksnp4.nalog.ru/conference/06-07-2021</w:t>
              </w:r>
            </w:hyperlink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28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7747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оформления платежных документов на уплату налогов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https://vksnp4.nalog.ru/conference/7747-poryadok-oformleniya-platezhnyx-dokumentov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7751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дминистрировани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страховых взносов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https://vksnp4.nalog.ru/conference/obs-hie-voprosy-po-administrirovaniyu-straxovyx-vz?token=d0ee48ac-a16f-49a8-a811-9d867aead4dc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Вопросы налогообложения по объектам недвижимого имущества (зданий, строений и сооружений), в отношении которых налоговая база </w:t>
            </w: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определяется как их кадастровая стоимость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2565C1" w:rsidRPr="00F61250" w:rsidRDefault="00307F76" w:rsidP="002565C1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  <w:hyperlink r:id="rId13" w:history="1">
              <w:r w:rsidR="002565C1" w:rsidRPr="00F612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https://vksnp4.nalog.ru/conference/4358?token=02537f70-eff8-4369-8793-ed67febc88c4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29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Налоговая отчётность по зарплатным налогам (Форма 6-НДФЛ, 2-НДФЛ и расчёт по страховым взносам). Основные изменения в 2021 году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https://w.sbis.ru/webinar/NOPZN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3B62">
              <w:rPr>
                <w:rFonts w:ascii="Times New Roman" w:hAnsi="Times New Roman" w:cs="Times New Roman"/>
                <w:sz w:val="28"/>
                <w:szCs w:val="28"/>
              </w:rPr>
              <w:t>https://w.sbis.ru/webinar/fcfda91e-9f2d-48ec-a937-9a2c2f225788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30 июля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Информирование физических лиц о массовом направлении налоговых уведомлений. Сроки уплаты имущественных налогов в 2021 году.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https://vksnp4.nalog.ru/conference/ifns-7-informirovanie-fizicheskix-lic-o-massovom-n?token=ad5f0266-cc3a-4aea-9179-9fffcf44d7de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Возврат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сумм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излишне уплаченных налогоплательщиком налога (сбора, страховых взносов, пеней, штрафа).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https://vs26.nalog.ru/c/3166195178</w:t>
            </w:r>
          </w:p>
        </w:tc>
      </w:tr>
      <w:tr w:rsidR="00A47A6A" w:rsidRPr="00F61250" w:rsidTr="00D36800">
        <w:tc>
          <w:tcPr>
            <w:tcW w:w="1689" w:type="dxa"/>
            <w:vMerge w:val="restart"/>
          </w:tcPr>
          <w:p w:rsidR="00A47A6A" w:rsidRPr="00F61250" w:rsidRDefault="00A47A6A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 августа</w:t>
            </w:r>
          </w:p>
        </w:tc>
        <w:tc>
          <w:tcPr>
            <w:tcW w:w="1689" w:type="dxa"/>
          </w:tcPr>
          <w:p w:rsidR="00A47A6A" w:rsidRPr="00A47A6A" w:rsidRDefault="00A47A6A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10.00</w:t>
            </w:r>
          </w:p>
        </w:tc>
        <w:tc>
          <w:tcPr>
            <w:tcW w:w="1110" w:type="dxa"/>
          </w:tcPr>
          <w:p w:rsidR="00A47A6A" w:rsidRPr="00A47A6A" w:rsidRDefault="00A47A6A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7713</w:t>
            </w:r>
          </w:p>
        </w:tc>
        <w:tc>
          <w:tcPr>
            <w:tcW w:w="4579" w:type="dxa"/>
          </w:tcPr>
          <w:p w:rsidR="00A47A6A" w:rsidRPr="00A47A6A" w:rsidRDefault="00A47A6A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Электронные сервисы ФНС России</w:t>
            </w:r>
          </w:p>
        </w:tc>
        <w:tc>
          <w:tcPr>
            <w:tcW w:w="5493" w:type="dxa"/>
          </w:tcPr>
          <w:p w:rsidR="00A47A6A" w:rsidRPr="0034037B" w:rsidRDefault="00A47A6A" w:rsidP="0034037B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7A6A" w:rsidRPr="00F61250" w:rsidTr="00D36800">
        <w:tc>
          <w:tcPr>
            <w:tcW w:w="1689" w:type="dxa"/>
            <w:vMerge/>
          </w:tcPr>
          <w:p w:rsidR="00A47A6A" w:rsidRPr="00F61250" w:rsidRDefault="00A47A6A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A47A6A" w:rsidRPr="00F61250" w:rsidRDefault="00A47A6A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A47A6A" w:rsidRPr="00F61250" w:rsidRDefault="00A47A6A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A47A6A" w:rsidRPr="00F61250" w:rsidRDefault="00A47A6A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"Специальные налоговые режимы для Индивидуальных предпринимателей  </w:t>
            </w:r>
          </w:p>
          <w:p w:rsidR="00A47A6A" w:rsidRPr="00F61250" w:rsidRDefault="00A47A6A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(вопросы по упрощенной системе налогообложения; патентная систем налогообложения; налог на профессиональный доход)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совместно с операторами электронного документооборота.</w:t>
            </w:r>
          </w:p>
          <w:p w:rsidR="00A47A6A" w:rsidRPr="00F61250" w:rsidRDefault="00A47A6A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</w:t>
            </w:r>
          </w:p>
        </w:tc>
        <w:tc>
          <w:tcPr>
            <w:tcW w:w="5493" w:type="dxa"/>
          </w:tcPr>
          <w:p w:rsidR="00A47A6A" w:rsidRPr="0034037B" w:rsidRDefault="00A47A6A" w:rsidP="0034037B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03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https://vksnp4.nalog.ru/conference/1specialnye-nalogovye-rezhimy-dlya-individualnyx-p?token=a389b62d-4b0b-4c59-a12b-fc7caec49d74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3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1) О порядке представления индивидуальными предпринимателями декларации по УСН (форма и особенности заполнения декларации, сроки подачи, сроки уплаты, переход на УСН, выбор объекта, отказ от применения, утрата права и т.п.).                                                            2) порядок расчета и сроки уплаты индивидуальными предпринимателями фиксированных страховых взносов ПФР ФМС; порядок расчета страховых взносов с сумм дохода, превышающих 300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https://vs26.nalog.ru/c/PP_IP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налоговой и бухгалтерской отчетности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по ТКС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https://vksnp4.nalog.ru/conference/predstavlenie-nbo-po-tks?token=1d0b2f8b-95e5-4fab-beda-61940276c3e3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Зачеты, возвраты сумм излишне уплаченных налогов, сборов, страховых взносов, пеней, штрафов в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сроответствии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со ст.78 Налогового Кодекса РФ.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https://vksnp4.nalog.ru/conference/7717siun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Преимущество использования Интернет-сервиса ФНС России «Личный кабинет налогоплательщика для физических лиц» в том числе как направить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онлайн налоговую декларацию по налогу на доходы физических лиц (форма 3-НДФЛ) через «Личный кабинет налогоплательщика для физических лиц» в целях получения налоговых вычетов.</w:t>
            </w:r>
          </w:p>
        </w:tc>
        <w:tc>
          <w:tcPr>
            <w:tcW w:w="5493" w:type="dxa"/>
          </w:tcPr>
          <w:p w:rsidR="002565C1" w:rsidRPr="00F61250" w:rsidRDefault="00E92B4D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https://vksnp4.nalog.ru/conference/preimus-hestvo-ispolzovaniya-internet-servisa-fns-?token=ccc616ed-5522-4790-8fca-dcdef15bd121</w:t>
            </w:r>
          </w:p>
        </w:tc>
      </w:tr>
      <w:tr w:rsidR="0034037B" w:rsidRPr="00F61250" w:rsidTr="00D36800">
        <w:tc>
          <w:tcPr>
            <w:tcW w:w="1689" w:type="dxa"/>
            <w:vMerge w:val="restart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4 августа</w:t>
            </w:r>
          </w:p>
        </w:tc>
        <w:tc>
          <w:tcPr>
            <w:tcW w:w="168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7720</w:t>
            </w:r>
          </w:p>
        </w:tc>
        <w:tc>
          <w:tcPr>
            <w:tcW w:w="457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Субсидиарная ответственность контролирующих лиц должника</w:t>
            </w:r>
          </w:p>
        </w:tc>
        <w:tc>
          <w:tcPr>
            <w:tcW w:w="5493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https://vksnp4.nalog.ru/conference/subsidiarnaya-otvetstvennost-kontroliruyus-hix-lic?token=de37e065-f50d-4e30-b552-753a55b72bfc</w:t>
            </w:r>
          </w:p>
        </w:tc>
      </w:tr>
      <w:tr w:rsidR="0034037B" w:rsidRPr="00F61250" w:rsidTr="00D36800">
        <w:tc>
          <w:tcPr>
            <w:tcW w:w="1689" w:type="dxa"/>
            <w:vMerge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7721</w:t>
            </w:r>
          </w:p>
        </w:tc>
        <w:tc>
          <w:tcPr>
            <w:tcW w:w="457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Электронные сервисы ФНС России (личный кабинет налогоплательщика - физического лица возможности, преимущества, порядок подключения; оценка качества государственных услуг: СМС-сообщения, Онлайн-сервис "Анкетирование", "QR-анкетирование"; сайт "Ваш контроль")</w:t>
            </w:r>
          </w:p>
        </w:tc>
        <w:tc>
          <w:tcPr>
            <w:tcW w:w="5493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https://vksnp4.nalog.ru/conference/elektronnye-servisy-fns-rossii-04-08-21?token=7663ce7c-17ac-41fa-a424-c90fc58aa575</w:t>
            </w:r>
          </w:p>
        </w:tc>
      </w:tr>
      <w:tr w:rsidR="0034037B" w:rsidRPr="00F61250" w:rsidTr="00D36800">
        <w:tc>
          <w:tcPr>
            <w:tcW w:w="1689" w:type="dxa"/>
            <w:vMerge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нятие ККТ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учета в одностороннем порядке</w:t>
            </w:r>
          </w:p>
        </w:tc>
        <w:tc>
          <w:tcPr>
            <w:tcW w:w="5493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https://w.sbis.ru/webinar/b2e2982d-2fb0-4080-b608-4df215871d20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5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Основные аспекты при проведении камеральной налоговой проверки декларации по прибыли, в случае отражения убытка по итогам отчетного периода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https://vs27.nalog.ru/c/2761460636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Имущественные и социальные налоговые вычеты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https://vksnp4.nalog.ru/conference/imus-hestvennye-i-socialnye-nalogovye-vychety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предоставления льгот, исчисление и уплата налога на имущество физических лиц.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2565C1" w:rsidRPr="000B764A" w:rsidRDefault="00307F76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4" w:history="1">
              <w:r w:rsidR="002565C1" w:rsidRPr="000B764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https://vksnp4.nalog.ru/conference/poryadok-predostavleniya-lgot-ischislenie-i-uplata?token=c4b6a784-d3b0-4492-944c-76f3a381f9b1</w:t>
              </w:r>
            </w:hyperlink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6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Камеральная проверка по расчету по страховым взносам.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начислений по расчету по страховым взносам на 1/12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часть ,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для организаций пострадавших во время пандемии</w:t>
            </w:r>
          </w:p>
        </w:tc>
        <w:tc>
          <w:tcPr>
            <w:tcW w:w="5493" w:type="dxa"/>
          </w:tcPr>
          <w:p w:rsidR="002565C1" w:rsidRPr="000B764A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64A">
              <w:rPr>
                <w:rFonts w:ascii="Times New Roman" w:hAnsi="Times New Roman" w:cs="Times New Roman"/>
                <w:sz w:val="28"/>
                <w:szCs w:val="28"/>
              </w:rPr>
              <w:t>https://vksnp4.nalog.ru/conference/4299?token=d37ef204-4fe7-4591-8c8d-17fb42e0ff86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Взыскание задолженности с физических лиц. Как избежать запрета на выезд за границу Российской Федерации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https://vksnp4.nalog.ru/conference/4243?token=d0ebd036-47e0-4d63-8758-bf079f90fc48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7730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Преимущества получения государственных услуг ФНС России в электронном виде, в том числе с использованием портала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https://vksnp4.nalog.ru/conference/preimushestva-polucheniya-gosuslug-FNS-v-el-vide?token=e1ae9daf-8775-4d19-9833-1b40e54c3ebf</w:t>
            </w:r>
          </w:p>
        </w:tc>
      </w:tr>
      <w:tr w:rsidR="002565C1" w:rsidRPr="00F61250" w:rsidTr="00D36800"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9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заполнения 6-НДФЛ, 2-НДФЛ. Контрольные соотношения при заполнении. Пониженные тарифы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рассчета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страховым взносам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https://vksnp4.nalog.ru/conference/poryadok-zapolneniya-6-ndfl-2-ndfl-kontrolnye-soot?token=ab164275-143f-4d3e-8907-7b1fd346ca0c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7736</w:t>
            </w:r>
          </w:p>
        </w:tc>
        <w:tc>
          <w:tcPr>
            <w:tcW w:w="4579" w:type="dxa"/>
            <w:vAlign w:val="center"/>
          </w:tcPr>
          <w:p w:rsidR="002565C1" w:rsidRPr="00F61250" w:rsidRDefault="002565C1" w:rsidP="002565C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Сдача отчетности по налогам и страховым взносам, посредствам телекоммуникационных каналов связи. Форматы представления 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налоговой и бухгалтерской отчетности в электронном виде.</w:t>
            </w:r>
          </w:p>
        </w:tc>
        <w:tc>
          <w:tcPr>
            <w:tcW w:w="5493" w:type="dxa"/>
            <w:vAlign w:val="center"/>
          </w:tcPr>
          <w:p w:rsidR="002565C1" w:rsidRPr="00F61250" w:rsidRDefault="002565C1" w:rsidP="002565C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lastRenderedPageBreak/>
              <w:t>http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://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vksnp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nalog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ru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conference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sdacha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otchetnosti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po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nalogam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posredstvam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tks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form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Правильность заполнения полей п/п на перечисление платежей в бюджет и указания в них реквизитов для уплаты налогов</w:t>
            </w:r>
          </w:p>
        </w:tc>
        <w:tc>
          <w:tcPr>
            <w:tcW w:w="5493" w:type="dxa"/>
          </w:tcPr>
          <w:p w:rsidR="002565C1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37B">
              <w:rPr>
                <w:rFonts w:ascii="Times New Roman" w:hAnsi="Times New Roman" w:cs="Times New Roman"/>
                <w:sz w:val="28"/>
                <w:szCs w:val="28"/>
              </w:rPr>
              <w:t>https://vksnp4.nalog.ru/conference/1pravilnost-zapolneniya-polej-p-p-na-perechislenie?token=23f43352-ab1f-4bdc-85d4-a06012e27e96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7743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мущественны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: порядок и сроки уплаты, ставки, объекты налогообложения. Вопрос-ответ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https://vksnp4.nalog.ru/conference/03-08-2021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7751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начисления и уплаты земельного и транспортного налогов юридическими лицами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https://vksnp4.nalog.ru/conference/poryadok-nachisleniya-i-uplaty-zemelnogo-i-transpo?token=0010d7b0-7370-4dfb-95a2-8b03102f0e1d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11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 кадастровой стоимости, применяемой для целей налога на имущество организаций, расчет налога на имущество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https://vksnp4.nalog.ru/conference/4359?token=c162ff0a-ce1f-461b-ae86-62d7c7531f30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7702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Налоговые льготы при налогообложении имущества за налоговый период 2020 год и о порядке их предоставления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https://vksnp4.nalog.ru/conference/nalogovye-lgoty-pri-nalogooblazhenii-imus-hestva-z?token=acd43562-3f6b-45bf-8128-0f89c3ddd2b4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шибк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при заполнении расчетных документов на перечисление налогов, сборов и иных платежей в бюджетную систему Российской Федерации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https://w.sbis.ru/webinar/RNAO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Корректность заполнения платежных документов. 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https://vksnp4.nalog.ru/conference/korrektnost-zapolneniya-platezhnyx-dokumentov-dost?token=8b5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Возможности электронных сервисов ФНС России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https://vksnp4.nalog.ru/conference/elektronnye-servisy-fns-rossii-7705?token=73bf805d-2af0-4807-a932-297693c35801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оформления платежных документов на уплату налогов. Ошибки, допускаемые налогоплательщиками, при заполнении платежных документов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https://vksnp4.nalog.ru/conference/poryadok-oformleniya-platezhnyx-dokumentov?token=55d50066-64d3-4765-8e2f-f8cbbb212aed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Постановка на учет, перерегистрация, снятие с учета ККТ. Снятие ККТ налоговыми органами в одностороннем порядке. Мобильное приложение ФНС России "Проверка кассового чека": практическая помощь по установке и работе с мобильным приложением, проверка чеков налогоплательщиков.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https://vksnp4.nalog.ru/conference/ifns-7-postanovka-na-uchet-pereregistraciya-snyati?token=ab2c67f9-4e77-452e-b76b-c14789f8ba2f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Получение Свидетельства о постановке на учет в налоговом органе физическому лицу, не относящемуся к индивидуальному предпринимателю, адвокату, нотариусу, занимающемуся частной практикой.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https://vs26.nalog.ru/c/7668263549</w:t>
            </w:r>
          </w:p>
        </w:tc>
      </w:tr>
      <w:tr w:rsidR="00FC0ABB" w:rsidRPr="00F61250" w:rsidTr="00D36800">
        <w:tc>
          <w:tcPr>
            <w:tcW w:w="1689" w:type="dxa"/>
            <w:vMerge w:val="restart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13 августа</w:t>
            </w:r>
          </w:p>
        </w:tc>
        <w:tc>
          <w:tcPr>
            <w:tcW w:w="168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7709</w:t>
            </w:r>
          </w:p>
        </w:tc>
        <w:tc>
          <w:tcPr>
            <w:tcW w:w="457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Розничная реализация табачной продукции в рамках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одательства РФ о применении ККТ</w:t>
            </w:r>
          </w:p>
        </w:tc>
        <w:tc>
          <w:tcPr>
            <w:tcW w:w="5493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http://b10031.vr.mirapolis.ru/mira/miravr/8742267257</w:t>
            </w:r>
          </w:p>
        </w:tc>
      </w:tr>
      <w:tr w:rsidR="00FC0ABB" w:rsidRPr="00F61250" w:rsidTr="00D36800">
        <w:tc>
          <w:tcPr>
            <w:tcW w:w="1689" w:type="dxa"/>
            <w:vMerge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FC0ABB" w:rsidRPr="00F61250" w:rsidRDefault="00FC0ABB" w:rsidP="00197E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 на добав</w:t>
            </w:r>
            <w:r w:rsidR="00197E55">
              <w:rPr>
                <w:rFonts w:ascii="Times New Roman" w:hAnsi="Times New Roman" w:cs="Times New Roman"/>
                <w:sz w:val="28"/>
                <w:szCs w:val="28"/>
              </w:rPr>
              <w:t>ленну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ю стоимость юридических лиц (изменения в гл. 21 Налогового Кодекса Российской Федерации)</w:t>
            </w:r>
          </w:p>
        </w:tc>
        <w:tc>
          <w:tcPr>
            <w:tcW w:w="5493" w:type="dxa"/>
          </w:tcPr>
          <w:p w:rsidR="005E3198" w:rsidRPr="005E3198" w:rsidRDefault="005E3198" w:rsidP="005E3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198">
              <w:rPr>
                <w:rFonts w:ascii="Times New Roman" w:hAnsi="Times New Roman" w:cs="Times New Roman"/>
                <w:sz w:val="28"/>
                <w:szCs w:val="28"/>
              </w:rPr>
              <w:object w:dxaOrig="3495" w:dyaOrig="34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75pt;height:66pt" o:ole="">
                  <v:imagedata r:id="rId15" o:title=""/>
                </v:shape>
                <o:OLEObject Type="Embed" ProgID="PBrush" ShapeID="_x0000_i1025" DrawAspect="Content" ObjectID="_1695811471" r:id="rId16"/>
              </w:object>
            </w:r>
          </w:p>
          <w:p w:rsidR="00FC0ABB" w:rsidRPr="0034037B" w:rsidRDefault="005E3198" w:rsidP="005E3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198">
              <w:rPr>
                <w:rFonts w:ascii="Times New Roman" w:hAnsi="Times New Roman" w:cs="Times New Roman"/>
                <w:sz w:val="28"/>
                <w:szCs w:val="28"/>
              </w:rPr>
              <w:t>https://vksnp4.nalog.ru/conference/nalog-na-dobavlennuyu-stoimost-yuridicheskix-lic?token=762096d7-2a0f-4f1f-8037-1224891def3e</w:t>
            </w:r>
          </w:p>
        </w:tc>
      </w:tr>
      <w:tr w:rsidR="00FC0ABB" w:rsidRPr="00F61250" w:rsidTr="00D36800">
        <w:tc>
          <w:tcPr>
            <w:tcW w:w="1689" w:type="dxa"/>
            <w:vMerge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7713</w:t>
            </w:r>
          </w:p>
        </w:tc>
        <w:tc>
          <w:tcPr>
            <w:tcW w:w="457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Уменьшение УСН на сумму страховых взносов для ИП в 2021 год</w:t>
            </w:r>
          </w:p>
        </w:tc>
        <w:tc>
          <w:tcPr>
            <w:tcW w:w="5493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https://vksnp4.nalog.ru/conference/7713-umenshenie-usn-na-summu-straxovyx-vznosov-dly?token=b7b2f985-45c5-4d22-bb73-aded4cc9d71f</w:t>
            </w:r>
          </w:p>
        </w:tc>
      </w:tr>
      <w:tr w:rsidR="00FC0ABB" w:rsidRPr="00F61250" w:rsidTr="00D36800">
        <w:tc>
          <w:tcPr>
            <w:tcW w:w="1689" w:type="dxa"/>
            <w:vMerge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7710</w:t>
            </w:r>
          </w:p>
        </w:tc>
        <w:tc>
          <w:tcPr>
            <w:tcW w:w="4579" w:type="dxa"/>
          </w:tcPr>
          <w:p w:rsidR="00FC0ABB" w:rsidRPr="00F61250" w:rsidRDefault="00FC0AB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ABB">
              <w:rPr>
                <w:rFonts w:ascii="Times New Roman" w:hAnsi="Times New Roman" w:cs="Times New Roman"/>
                <w:sz w:val="28"/>
                <w:szCs w:val="28"/>
              </w:rPr>
              <w:t>Особенности применения ККТ</w:t>
            </w:r>
          </w:p>
        </w:tc>
        <w:tc>
          <w:tcPr>
            <w:tcW w:w="5493" w:type="dxa"/>
          </w:tcPr>
          <w:p w:rsidR="00FC0ABB" w:rsidRDefault="00FC0ABB" w:rsidP="002565C1">
            <w:pPr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C0ABB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</w:rPr>
              <w:t>https://vksnp4.nalog.ru/conference/osobprimkkt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Правила заполнения платежных поручений</w:t>
            </w:r>
          </w:p>
        </w:tc>
        <w:tc>
          <w:tcPr>
            <w:tcW w:w="5493" w:type="dxa"/>
          </w:tcPr>
          <w:p w:rsidR="002565C1" w:rsidRPr="00F61250" w:rsidRDefault="00307F76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7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https://vs26.nalog.ru/c/9565148910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7715</w:t>
            </w:r>
          </w:p>
        </w:tc>
        <w:tc>
          <w:tcPr>
            <w:tcW w:w="4579" w:type="dxa"/>
          </w:tcPr>
          <w:p w:rsidR="002565C1" w:rsidRPr="000B764A" w:rsidRDefault="002565C1" w:rsidP="002565C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«Применении ККТ при осуществлении наличных денежных расчетов и (или) расчетов с использованием платежных карт в </w:t>
            </w:r>
            <w:proofErr w:type="gramStart"/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>РФ  на</w:t>
            </w:r>
            <w:proofErr w:type="gramEnd"/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территориях рынка, ярмарках и ин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ых объектах массовой торговли.»</w:t>
            </w:r>
          </w:p>
        </w:tc>
        <w:tc>
          <w:tcPr>
            <w:tcW w:w="5493" w:type="dxa"/>
          </w:tcPr>
          <w:p w:rsidR="002565C1" w:rsidRPr="00F61250" w:rsidRDefault="00307F76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8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https://vksnp4.nalog.ru/conference/primenenii-kkt-pri-osus-hestvlenii-nalichnyx-denez?token=ea9dba98-e422-43ae-9704-bcd9711ef142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17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исчисления и оплаты транспортного налога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https://vksnp4.nalog.ru/conference/poryadok-ischisleniya-i-oplaty-transportnogo-nalog?token=402b2077-2148-4ac8-b5d7-20e45dd7f555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применения специального налогового режима для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граждан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"Налог на профессиональный доход"</w:t>
            </w:r>
          </w:p>
        </w:tc>
        <w:tc>
          <w:tcPr>
            <w:tcW w:w="5493" w:type="dxa"/>
          </w:tcPr>
          <w:p w:rsidR="002565C1" w:rsidRPr="00F61250" w:rsidRDefault="00E92B4D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https://vksnp4.nalog.ru/conference/osobennosti-primeneniya-specialnogo-nalogovogo-rez?token=3b529f79-77d7-448b-9c50-81b4d31f09c9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Налог на прибыль юридических лиц 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https://vksnp4.nalog.ru/conference/nalog-na-pribyl-yuridicheskix-lic-17-08-21?token=82353361-6759-4d39-974e-27d1564d0b6f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18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Налог на профессиональный доход,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  <w:proofErr w:type="spellEnd"/>
          </w:p>
        </w:tc>
        <w:tc>
          <w:tcPr>
            <w:tcW w:w="5493" w:type="dxa"/>
          </w:tcPr>
          <w:p w:rsidR="002565C1" w:rsidRPr="00F61250" w:rsidRDefault="00307F76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9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https://w.sbis.ru/webinar/17d9d5c7-f64c-4cbd-97b4-3730f44c8d8b</w:t>
              </w:r>
            </w:hyperlink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Консультации по 3-НДФЛ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https://vksnp4.nalog.ru/conference/konsultacii-po-3-ndfl1?token=a5450195-0c4e-476b-8a8a-dd4b2df10b24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государственных услуг ФНС России с помощью </w:t>
            </w:r>
            <w:proofErr w:type="spellStart"/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сервисов:Личный</w:t>
            </w:r>
            <w:proofErr w:type="spellEnd"/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кабинет налогоплательщика для физических лиц, Личный кабинет индивидуального предпринимателя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https://vs27.nalog.ru/c/7510847078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Заполнение расчета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  страховым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зносам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 в части Приложения 2 к Разделу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Суммы возмещаемых Фондом расходов работо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дателя на выплату "больничных"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https://vksnp4.nalog.ru/conference/zapolnenie-rascheta-po-straxovym-v-znosam-v-chasti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19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Правильность заполнения платежных документов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https://vksnp4.nalog.ru/conference/4330?token=f44f7df8-35c0-4eda-9c8e-6a955e833a7b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Сдача отчетности по телекоммуникационным каналам связи.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2565C1" w:rsidRPr="000B764A" w:rsidRDefault="00307F76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0" w:history="1">
              <w:r w:rsidR="002565C1" w:rsidRPr="000B764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https://vksnp4.nalog.ru/conference/sdacha-otchetnosti-po-telekommunikacionnym-kanalam?token=bc9f31a6-4681-43a9-8497-90cf9786e618</w:t>
              </w:r>
            </w:hyperlink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"Имущественные налоги физических лиц.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вместно с представителями МФЦ. </w:t>
            </w:r>
          </w:p>
        </w:tc>
        <w:tc>
          <w:tcPr>
            <w:tcW w:w="5493" w:type="dxa"/>
          </w:tcPr>
          <w:p w:rsidR="002565C1" w:rsidRPr="000B764A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37B">
              <w:rPr>
                <w:rFonts w:ascii="Times New Roman" w:hAnsi="Times New Roman" w:cs="Times New Roman"/>
                <w:sz w:val="28"/>
                <w:szCs w:val="28"/>
              </w:rPr>
              <w:t>https://vksnp4.nalog.ru/conference/1imus-hestvennye-nalogi-fizicheskix-lic?token=8d0ac58d-dcda-477d-8358-405229efde12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7729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уменьшения суммы налога, уплачиваемого в связи с применением патентной системы налогообложения (далее – ПСН), на сумму указанных в пункте 1.2 статьи 346.51 Налогового кодекса Российской Федерации (далее – Кодекс) страховых платежей (взносов) и пособий. Письмо ФНС России от 02.06.2021 № СД-4-3/7704@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https://vksnp4.nalog.ru/conference/4244?token=0d451977-4b2f-4b5e-8689-5efb6edefb0a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20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7730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оформления документов на уплату налогов, пеней и налоговых санкций. Особенности оплаты налогов за третьих лиц. Формирование платежных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документовс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помощью электронных сервисов ФНС России "Заплати налоги", "Уплата налогов и пошлин".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https://vksnp4.nalog.ru/conference/poryadok-oformleniya-dok-na-uplatu-nalogov-penei?token=5693d532-42dd-4e7e-8d89-a61cae6130e2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начисления имущественных налогов физических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налог на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имущество,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транспортный налог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зем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ельный налог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https://vksnp4.nalog.ru/conference/nachisleniya-imus-hestvennyx-nalogov-fizi?token=ed23d0d3-d47a-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23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7734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Ошибки при заполнении налоговой декларации по налогу на прибыль организаций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https://w.sbis.ru/webinar/0d136869-427c-4b47-a23a-0f379a89f3e1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Особенности декларирования доходов физическими лицами и получение налоговых вычетов.  Заполнение формы налоговой декларации по налогу на доходы физических лиц (форма 3-НДФЛ)</w:t>
            </w:r>
          </w:p>
        </w:tc>
        <w:tc>
          <w:tcPr>
            <w:tcW w:w="5493" w:type="dxa"/>
          </w:tcPr>
          <w:p w:rsidR="002565C1" w:rsidRPr="00F61250" w:rsidRDefault="00307F76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https://vksnp4.nalog.ru/conference/osobennosti-deklarirovaniya-doxodov-fizicheskimi-l?token=3cc7e9c5-5401-4973-8910-77e528a777e5</w:t>
              </w:r>
            </w:hyperlink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7736</w:t>
            </w:r>
          </w:p>
        </w:tc>
        <w:tc>
          <w:tcPr>
            <w:tcW w:w="4579" w:type="dxa"/>
            <w:vAlign w:val="center"/>
          </w:tcPr>
          <w:p w:rsidR="002565C1" w:rsidRPr="00F61250" w:rsidRDefault="002565C1" w:rsidP="002565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оформления платежных документов на уплату налогов физических лиц, организаций и индивидуальных предпринимателей. Уточнение платежа. Возврат, зачет излишне уплаченных налогов (авансовых платежей), сборов, пеней, штрафов.</w:t>
            </w:r>
          </w:p>
        </w:tc>
        <w:tc>
          <w:tcPr>
            <w:tcW w:w="5493" w:type="dxa"/>
            <w:vAlign w:val="center"/>
          </w:tcPr>
          <w:p w:rsidR="002565C1" w:rsidRPr="00F61250" w:rsidRDefault="002565C1" w:rsidP="002565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http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://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vksnp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nalog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ru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conference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poryadok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oformleniya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platezhnyx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dokumentov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na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upl</w:t>
            </w:r>
            <w:proofErr w:type="spellEnd"/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7743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Упрощенный порядок получения вычета по НДФЛ физическими лицами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https://vksnp4.nalog.ru/conference/12-08-2021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24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7747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Аккредитация филиалов и представительств иностранных юридических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https://vksnp4.nalog.ru/conference/7747-akkreditaciya-filialov-i-predstavitelstv-inos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Электронные сервисы ФНС России (личный кабинет налогоплательщика - физического лица возможности, преимущества, порядок подключения; оценка качества государственных услуг: СМС-сообщения, Онлайн-сервис "Анкетирование", "QR-анкетирование"; сайт "Ваш контроль")</w:t>
            </w:r>
          </w:p>
        </w:tc>
        <w:tc>
          <w:tcPr>
            <w:tcW w:w="5493" w:type="dxa"/>
          </w:tcPr>
          <w:p w:rsidR="002565C1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37B">
              <w:rPr>
                <w:rFonts w:ascii="Times New Roman" w:hAnsi="Times New Roman" w:cs="Times New Roman"/>
                <w:sz w:val="28"/>
                <w:szCs w:val="28"/>
              </w:rPr>
              <w:t>https://vksnp4.nalog.ru/conference/1elektronnye-servisy-fns-rossii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7751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формирования платежных поручений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https://vksnp4.nalog.ru/conference/poryadok-formirovaniya-platezhnyx-poruchenij?token=e6e01b61-e610-4220-9f2f-14f9bac9ac30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Кто должен применять ККТ и в каких случаях можно работать без нее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https://vksnp4.nalog.ru/conference/4360?token=31d702c7-1f6b-46e2-9712-9aa1b04f13c8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25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Особенности принятия вычета по НДС при осуществлении корректировки таможенной стоимости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https://w.sbis.ru/webinar/OPVNDS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Преимущества получения государственных услуг ФНС России в электронном виде, в том числе с использованием портала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</w:p>
        </w:tc>
        <w:tc>
          <w:tcPr>
            <w:tcW w:w="5493" w:type="dxa"/>
          </w:tcPr>
          <w:p w:rsidR="002565C1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37B">
              <w:rPr>
                <w:rFonts w:ascii="Times New Roman" w:hAnsi="Times New Roman" w:cs="Times New Roman"/>
                <w:sz w:val="28"/>
                <w:szCs w:val="28"/>
              </w:rPr>
              <w:t>https://w.sbis.ru/webinar/84cc8ce1-1880-4efb-b04e-f2a0d859d735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подтверждения права на получение возмещения при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налогообложении по налоговой ставке 0 процентов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https://vksnp4.nalog.ru/conference/poryadok-podtverzhdeniya-prava-na-poluchenie-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vozme?token=aa033ce1-88dd-4ee5-bc4e-4639518e0728</w:t>
            </w:r>
          </w:p>
        </w:tc>
      </w:tr>
      <w:tr w:rsidR="002565C1" w:rsidRPr="00F61250" w:rsidTr="00D36800"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Упрощенная система налогообложения. Право на применение юридическим лицам и оплата налога.</w:t>
            </w:r>
          </w:p>
        </w:tc>
        <w:tc>
          <w:tcPr>
            <w:tcW w:w="5493" w:type="dxa"/>
          </w:tcPr>
          <w:p w:rsidR="002565C1" w:rsidRPr="000B764A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64A">
              <w:rPr>
                <w:rFonts w:ascii="Times New Roman" w:hAnsi="Times New Roman" w:cs="Times New Roman"/>
                <w:sz w:val="28"/>
                <w:szCs w:val="28"/>
              </w:rPr>
              <w:t>https://vs26.nalog.ru/c/1128866226</w:t>
            </w:r>
          </w:p>
        </w:tc>
      </w:tr>
      <w:tr w:rsidR="002565C1" w:rsidRPr="00F61250" w:rsidTr="00D36800"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30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1)Об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электронных сервисах ФНС России для граждан;                                                                     2) Особенности и порядок применения контрольно-кассовой техники. Общие положения Федерального закона № 54-ФЗ 3) Применение мер принудительного взыскания задолженности с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https://vs26.nalog.ru/c/EC_GR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31 августа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рименени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специального налогового режима "Налог на профессиональный доход"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https://vksnp4.nalog.ru/conference/voprosy-pri-primenii-npd?token=1e45bb62-8155-4c97-84cc-714a1d0ac068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исчисления и уплаты имущественных налогов, указанных в налоговых уведомлениях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Налоговые льготы по уплате физическими лицами имущественных налогов. Порядок их предоставления</w:t>
            </w:r>
          </w:p>
        </w:tc>
        <w:tc>
          <w:tcPr>
            <w:tcW w:w="5493" w:type="dxa"/>
          </w:tcPr>
          <w:p w:rsidR="002565C1" w:rsidRPr="00F61250" w:rsidRDefault="00E92B4D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https://vksnp4.nalog.ru/conference/poryadok-ischisleniya-i-uplaty-imus-hestvennyx-na?token=8d8957e9-5808-4817-a4df-c3c00c0916d9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Особенности и порядок представления налоговой декларации по форме 3-НДФЛ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https://vksnp4.nalog.ru/conference/osobennosti-predstavleniya-nalogovoj-deklaracii-po?token=90dd3453-4715-4600-917f-4b06472a9d99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Ошибки при заполнении платежных документов при оплате налогов, сборов.</w:t>
            </w:r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2" w:history="1">
              <w:r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https://w.sbis.ru/webinar/0721a1fe-55d7-4445-a383-3bcbb31eddcb</w:t>
              </w:r>
            </w:hyperlink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7724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Информирование налогоплательщиков -юридических лиц о порядке проведения совместной сверки расчетов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https://vs27.nalog.ru/c/2462378015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7725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Административная ответственность при нарушении валютного законодательства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https://vksnp4.nalog.ru/conference/administrativnaya-otvetstvennost-pri-narushenii-va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7727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Изучение налога на профессиональный доход.</w:t>
            </w:r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307F76" w:rsidRPr="000B764A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3" w:history="1">
              <w:r w:rsidRPr="000B764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https://vksnp4.nalog.ru/conference/izuchenie-naloga-na-professionalnyj-doxod?token=94f09a9f-9e3a-4d4d-90b1-9095e6c7c843</w:t>
              </w:r>
            </w:hyperlink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3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7729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Актуальные вопросы налогообложения по транспортному налогу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  физических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лиц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https://vksnp4.nalog.ru/conference/4246?token=e652ae96-66a5-4644-97fe-fa7452cb9ab4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7730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исчисления и уплаты имущественных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налогов ,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указанных в налоговых уведомлениях и исполнения требования к ним. Налоговые льготы физических лиц по налогу на имущество физических лиц, транспортному налогу физических лиц, земельному налогу.</w:t>
            </w:r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https://vksnp4.nalog.ru/conference/poryadok-ischisleniya-i-uplaty-imushestvennyx-nal?token=36059a16-7a9a-458b-ba6f-e3c8d7a3e5e7</w:t>
            </w:r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7731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Изменения в налоговом законодательстве в 2021 году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https://vksnp4.nalog.ru/conference/izmeneniya-v-nalogovom-zakonodatelstve-v-2021-godu?token=bf79bcdf-b5ed-4dc7-9c44-b28bc0e6cd3b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6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7733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Оформление платежных поручений для перечисления денежных средств в бюджетную систему РФ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https://vksnp4.nalog.ru/conference/oformlenie-platezhnyx-poruchenij-dlya-perchislen?token=253650ce-58d8-496c-bd68-541675421a95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7734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Основные ошибки, допускаемые налоговыми агентами, плательщиками страховых взносов, при заполнении отчетности по форме 6-НДФЛ, страховым взносам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https://w.sbis.ru/webinar/95d2826d-0e7a-4cae-8afb-b18ce483b6e8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7743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Справочная информация о льготах по имущественным налогам, в том числе о физических лицах, имеющих трех и более несовершеннолетних детей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https://vksnp4.nalog.ru/conference/07-09-2021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7747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заполнения расчетов по форме 6-НДФЛ и расчета по страховым взносам. Проблемы, возникающие у налогоплательщиков при заполнении расчета по форме 6-НДФЛ и расчета по страховым взносам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https://vksnp4.nalog.ru/conference/7747-poryadok-zapolneniya-raschetov-po-forme-6-ndf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7751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Применение специальных налоговых режимов ИП. Взыскание задолженности по налоговым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платежам и проведение зачетов (возвратов) излишне уплаченных сумм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https://vksnp4.nalog.ru/conference/primenenie-specialnyx-nalogovyx-rezhimov-ip-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vzyska?token=790f1aaf-5f87-4c3e-adb4-cda0f711ca1c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Правильность заполнения полей п/п на перечисление платежей в бюджет и указания в них реквизитов для уплаты налогов. Коды бюджетной классификации. Ошибки, допускаемые налогоплательщиками при заполнении полей платежных поручений.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https://vksnp4.nalog.ru/conference/4361?token=6479b298-997d-4e7f-b49d-efe6f66a8ee0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8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7702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Возникающие проблемы при представлении уточненных расчетов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страховым взносам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за предыдущие периоды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https://vksnp4.nalog.ru/conference/voznikayus-hie-problemy-pri-predstavlenii-utochnen?token=63388af4-1b6d-4807-9e6f-aa57a4ca887d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7703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Уплата задолженности, корректное заполнение платёжных поручений.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https://w.sbis.ru/webinar/UZ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9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7706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Применение контрольно-кассовой техники в 2021 году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https://vksnp4.nalog.ru/conference/primenenie-kontrolno-kassovoj-texniki-v-2021-godu?token=2bd743db-fa82-49ba-a9be-39b6b8b619ca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Электронные сервисы ФНС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личный кабинет налогоплательщика - физического лица возможности, преимущества, порядок подключения; оценка качества государственных услуг: СМС-сообщения, Онлайн-сервис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"Анкетирование", "QR-анке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тирование"; сайт "Ваш контроль"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3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https://vksnp4.nalog.ru/conference/2elektronnye-servisy-fns-rossii?token=1d4fdecc-3611-4cfd-8a61-968c499c8999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7708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Специальный налоговый режим для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- "Налог на профессиональный доход".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https://vs26.nalog.ru/c/5128682943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7709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Исчисление и уплата имущественных налогов физических лиц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http://b10031.vr.mirapolis.ru/mira/miravr/2994085341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7710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>Особенности заполнения новой формы     6- НДФЛ в 2021 году.               Распространенные ошибки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4" w:history="1">
              <w:r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https://vksnp4.nalog.ru/conference/6ndflosob </w:t>
              </w:r>
            </w:hyperlink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7713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Налоговые льготы по уплате физическими лицами имущественных налогов. Порядок их предоставления.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https://vksnp4.nalog.ru/conference/7713-nalogovye-lgoty-po-uplate-fizicheskimi-licami?token=30161633-899e-49c9-a7c7-47fc77a46c94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13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7714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Информирование физических лиц и организаций о налоговых льготах при налогообложении имущества за налоговый период 2020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 и о порядке их представления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5" w:history="1">
              <w:r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https://vs26.nalog.ru/c/5661936853</w:t>
              </w:r>
            </w:hyperlink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7716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1) О порядке представления индивидуальными предпринимателями декларации по УСН (форма и особенности заполнения декларации, сроки подачи, сроки уплаты, переход на УСН, выбор объекта, отказ от применения, утрата права и т.п.).                                                           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порядок расчета и сроки уплаты индивидуальными предпринимателями фиксированных страховых взносов ПФР ФМС; порядок расчета страховых взносов с сумм дохода, превышающих 300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https://vs26.nalog.ru/c/PP_IPD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7718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исчисления и оплаты земельного налога и налога на имущество физических лиц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https://vksnp4.nalog.ru/conference/poryadok-rasscheta-i-uplaty-zemelnogo-naloga-i-nal?token=dda41a84-50d9-4fae-84c9-0f4d532d90e9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7719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Ответственность руководителей организаций, индивидуальных предпринимателей при выплате «теневой» заработной платы.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92B4D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</w:rPr>
              <w:t>https://vksnp4.nalog.ru/conference/otvetstvennost-rukovoditelej-organizacij-individua?token=3bb505ba-d861-4304-b0a4-36121bc618f7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7720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Предоставление деклараций о доходах по форме 3-НДФЛ через ЛК ФЛ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https://vksnp4.nalog.ru/conference/predostavlenie-deklaracij-o-doxodax-po-forme-3-ndf?token=b0675eb0-6c35-43c7-97a0-634e8c90a44b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Задолженность юридических, физических лиц и индивидуальных предпринимателей (причины образования, меры принудительного взыскания)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https://vksnp4.nalog.ru/conference/zadolzhennost-yuridicheskix-fizicheskix-lic-i-indi?token=ed94a7a5-8835-44b9-a104-8352bf495d39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15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Имущественные налоги физических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(транспортный налог, налог на имущество, земельный налог)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6" w:history="1">
              <w:r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https://w.sbis.ru/webinar/385d1d1a-5b9b-41f6-ab6e-5adb3f1eee8b</w:t>
              </w:r>
            </w:hyperlink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7723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Консультации по 3-НДФЛ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https://vksnp4.nalog.ru/conference/konsultacii-po-3-ndfl2?token=2e2526a4-3d76-4ded-85f0-98a322da3a0a</w:t>
            </w:r>
          </w:p>
        </w:tc>
      </w:tr>
      <w:tr w:rsidR="00307F76" w:rsidRPr="00307F76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7724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оформления платежных документов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https://vs27.nalog.ru/c/1253012687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7725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Администрирование имущественных налогов физических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:транспортный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налог, налог на имущество, земельный налог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https://vksnp4.nalog.ru/conference/administrirovanie-imus-hestvennyx-nalogov-fiziches</w:t>
            </w:r>
          </w:p>
          <w:p w:rsidR="00307F76" w:rsidRPr="00F61250" w:rsidRDefault="00307F76" w:rsidP="00462EE1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7726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Уплата имущественных налогов физических лиц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https://vksnp4.nalog.ru/conference/4332?token=ed850710-80d2-47e8-aa10-7695d91bcdea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7727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Предоставления льгот, исчисление и уплата транспортного налога физических лиц.</w:t>
            </w:r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  <w:hyperlink r:id="rId27" w:history="1">
              <w:r w:rsidRPr="00F612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https://vksnp4.nalog.ru/conference/predostavleniya-lgot-ischislenie-i-uplata-transpor?token=f3a99ca9-c79c-4bc0-80dc-5fcad314d98a</w:t>
              </w:r>
            </w:hyperlink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7728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Административная ответственность за нарушения законодательства Российской Федерации о применении контрольно-кассовой техники.</w:t>
            </w:r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  <w:hyperlink r:id="rId28" w:history="1">
              <w:r w:rsidRPr="00F612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https://vksnp4.nalog.ru/conference/4292?token=a4708e9c-7765-43d1-967a-c69fab7925c6</w:t>
              </w:r>
            </w:hyperlink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7729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налоговых вычетов по налогу на доходы физических лиц в упрощенном порядке.    Федеральный закон от 20.04.2021 № 100-ФЗ «О внесении изменений в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части первую и вторую Налогового кодекса Российской Федерации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https://vksnp4.nalog.ru/conference/4246?token=e652ae96-66a5-4644-97fe-fa7452cb9ab4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17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7730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Специальные налоговые режимы: "Налог на профессиональный доход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",  "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Патентная система налогообложения", "Упрощенная система налогообложения". Электронные сервисы ФНС России "Налоговые калькуляторы: " Налоговый калькулятор - Расчет стоимости патента", "Налоговый калькулятор - Выбор режима налогообложения"</w:t>
            </w:r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https://vksnp4.nalog.ru/conference/specialnye-nalogovye-rezhimy-1709?token=d7ffbe8e-313f-4ecc-bae8-def2ec9028b6</w:t>
            </w:r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7719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Преимущество использования Интернет-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сервиса  «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Личный кабинет юридического лица».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37B">
              <w:rPr>
                <w:rFonts w:ascii="Times New Roman" w:hAnsi="Times New Roman" w:cs="Times New Roman"/>
                <w:sz w:val="28"/>
                <w:szCs w:val="28"/>
              </w:rPr>
              <w:t>https://vksnp4.nalog.ru/conference/preimus-hestvo-ispolzovaniya-internet-servisa-li?token=ee492761-d13f-4935-abec-3a74a1627f4f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7733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Порядок возврата НДФЛ юридическими лицами в соответствии со </w:t>
            </w:r>
            <w:proofErr w:type="spellStart"/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>ст.ст</w:t>
            </w:r>
            <w:proofErr w:type="spellEnd"/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>. 78,79 НК РФ,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https://vksnp4.nalog.ru/conference/poryadok-vozvrata-ndfl-yuridicheskimi-licami-v-soo?token=d04c7afe-2ee1-4460-a1f4-3cd4cf43d3e3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20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7735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Особенности и порядок применения контрольно-кассовой техники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https://vksnp4.nalog.ru/conference/osobennosti-i-poryadok-primeneniya-kkt-kontrolno-k?token=0189d55c-cc40-4046-901f-0219f0660be5</w:t>
              </w:r>
            </w:hyperlink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7736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Упрощённая система налогообложения. Порядок заполнения налоговых деклараций. </w:t>
            </w:r>
            <w:r w:rsidRPr="00F61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Сроки уплаты авансовых платежей по УСН. Получение социального вычета у работодателя.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Представление налоговых вычетов в упрощенном порядке.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http://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vksnp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nalog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ru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conference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usn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poryadok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zapolneniya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nalogovyx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deklaracij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srok</w:t>
            </w:r>
            <w:proofErr w:type="spellEnd"/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7743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Общая информация по имущественным налогам: порядок и сроки уплаты, ставки, объекты налогообложения.» Вопрос-ответ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https://vksnp4.nalog.ru/conference/22-09-2021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21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7747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заполнения налоговых деклараций по налогу на добавленную стоимость. Анализ наиболее часто допускаемых ошибок при заполнении налоговой декларации по налогу на добавленную стоимость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https://vksnp4.nalog.ru/conference/7747-poryadok-zapolneniya-nalogovyx-deklaracij-po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Налог на прибыль юридических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лиц(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форма и сроки представления отчётности; ошибки при заполнении декларации; сроки уплаты налога; штрафные санкции за несвоевременное представление отчётнос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 в установленные сроки и пр.)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https://vksnp4.nalog.ru/conference/nalog-na-pribyl-yuridicheskix-lic?token=19de2382-36fc-4520-90f8-cd0ecf885e40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7751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Льготы по имущественным налогам физических лиц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https://vksnp4.nalog.ru/conference/primenenie-specialnyx-nalogovyx-rezhimov-ip-vzyska?token=790f1aaf-5f87-4c3e-adb4-cda0f711ca1c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приложения к приказу Федеральной налоговой службы от 29 октября 2014 года № ММВ-7-3/558@ «Об утверждении формы налоговой декларации по налогу на добавленную стоимость, порядка ее заполнения, а также формата представления налоговой декларации по налогу на добавленную стоимость в электронной форме»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https://vksnp4.nalog.ru/conference/4362?token=57f18c5a-4337-4ce9-b260-5cab61e73bc2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22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7703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Льготы по имущественным налогам физических лиц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https://w.sbis.ru/webinar/LPOINFL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предоставления льгот по транспортному налогу физических лиц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https://vksnp4.nalog.ru/conference/4294?token=223be684-c27</w:t>
            </w:r>
          </w:p>
        </w:tc>
      </w:tr>
      <w:tr w:rsidR="00307F76" w:rsidRPr="00F61250" w:rsidTr="00307F76"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7705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Информирование о направлении сводных налоговых уведомлений для оплаты имущественных налогов за 2020 год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https://vksnp4.nalog.ru/conference/informirovanie-o-napravlenii-svodnyx-nalogovyx-uve?token=deefa433-fc82-4799-9a39-d6fd50ef2384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23 сентября</w:t>
            </w:r>
          </w:p>
        </w:tc>
        <w:tc>
          <w:tcPr>
            <w:tcW w:w="1689" w:type="dxa"/>
          </w:tcPr>
          <w:p w:rsidR="00307F76" w:rsidRPr="00F02394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10.00</w:t>
            </w:r>
          </w:p>
        </w:tc>
        <w:tc>
          <w:tcPr>
            <w:tcW w:w="1110" w:type="dxa"/>
          </w:tcPr>
          <w:p w:rsidR="00307F76" w:rsidRPr="00F02394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7704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394">
              <w:rPr>
                <w:rFonts w:ascii="Times New Roman" w:hAnsi="Times New Roman" w:cs="Times New Roman"/>
                <w:sz w:val="28"/>
                <w:szCs w:val="28"/>
              </w:rPr>
              <w:t>Корректность заполнения платежных документов. Достоверность формирования информационного ресурса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394">
              <w:rPr>
                <w:rFonts w:ascii="Times New Roman" w:hAnsi="Times New Roman" w:cs="Times New Roman"/>
                <w:sz w:val="28"/>
                <w:szCs w:val="28"/>
              </w:rPr>
              <w:t>https://vksnp4.nalog.ru/conference/korrektnost-zapolneniya-platezhnyx-dokumentov-dos1?token=59c71ea1-8bfb-4778-863f-009ce93c5590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7707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представления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бухгалтерской  и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налоговой отчетности  в электронном виде по ТКС. Преимущества получения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государственных услуг в электронном виде, в. т. ч. через Портал государственных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услуг.Услуги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ФНС России, предоставляемые в МФЦ. Популярные Интернет-сервисы ФНС России. Способы оценки качества услуг ФНС России.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https://vksnp4.nalog.ru/conference/ifns-7-poryadok-predstavleniya-buxgalterskoj-i-nal?token=ffec9216-3add-4581-8cec-99b11f2b23db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24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7708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Преимущества получения государственных услуг ФНС России в электронном виде, в том числе с использованием портала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. Электронные сервисы ФНС России.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https://vs26.nalog.ru/c/1673663948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Специальные налоговые режимы для Индивидуальных предпринимателей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опросы по упрощенной системе налогообложения; патентная систем налогообложения; налог на профессиональный доход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совместно с операторами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электронного документооборота.</w:t>
            </w:r>
          </w:p>
        </w:tc>
        <w:tc>
          <w:tcPr>
            <w:tcW w:w="5493" w:type="dxa"/>
          </w:tcPr>
          <w:p w:rsidR="00307F76" w:rsidRPr="00E92B4D" w:rsidRDefault="00307F76" w:rsidP="00462EE1">
            <w:pPr>
              <w:tabs>
                <w:tab w:val="left" w:pos="1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https://vksnp4.nalog.ru/conference/2specialnye-nalogovye-rezhimy-dlya-individualnyx-p?token=202a942e-4e92-4267-a829-e34331301206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налогообложения индивидуальных предпринимателей (Упрощенная система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налогообложения  и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Патентная система налогообложения)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https://w.sbis.ru/webinar/107a5a54-1e09-4747-84cf-40ddaaba1025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Имущественные налоги физических лиц.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совместно с представителями МФЦ. "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https://vksnp4.nalog.ru/conference/2imus-hestvennye-nalogi-fizicheskix-lic?token=7d4f2881-cd9a-4e74-9066-a178e86faa88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7715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>Правила указания информации в реквизитах распоряжений о переводе денежных средств в уплату платежей в бюджетную систему РФ. Ошибки, допускаемые налогоплательщиками при заполнении платежных документов.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30" w:history="1">
              <w:r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https://vksnp4.nalog.ru/conference/pravila-ukazaniya-informacii-v-rekvizitax-rasporya?token=202070ff-df25-4620-a971-15b067876c8e</w:t>
              </w:r>
            </w:hyperlink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7716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Актуальные вопросы о регистрации и учете налогоплательщиков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государственная регистрация юридических лиц и индивидуальных предпринимателей; учет налогоплательщиков физических лиц; порядок предоставления данных об открытых счетах (вкладах) в банках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пределами Российской Федерации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https://vs26.nalog.ru/c/RY_UL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28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7717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Имущественные налоги физических лиц. Начисление,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льготы.  </w:t>
            </w:r>
            <w:proofErr w:type="gramEnd"/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https://vksnp4.nalog.ru/conference/7717infl</w:t>
            </w:r>
          </w:p>
        </w:tc>
      </w:tr>
      <w:tr w:rsidR="00307F76" w:rsidRPr="000B764A" w:rsidTr="00307F76">
        <w:tc>
          <w:tcPr>
            <w:tcW w:w="1689" w:type="dxa"/>
            <w:vMerge/>
          </w:tcPr>
          <w:p w:rsidR="00307F76" w:rsidRPr="000B764A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0B764A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64A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0B764A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64A">
              <w:rPr>
                <w:rFonts w:ascii="Times New Roman" w:hAnsi="Times New Roman" w:cs="Times New Roman"/>
                <w:sz w:val="28"/>
                <w:szCs w:val="28"/>
              </w:rPr>
              <w:t>7718</w:t>
            </w:r>
          </w:p>
        </w:tc>
        <w:tc>
          <w:tcPr>
            <w:tcW w:w="4579" w:type="dxa"/>
          </w:tcPr>
          <w:p w:rsidR="00307F76" w:rsidRPr="000B764A" w:rsidRDefault="00307F76" w:rsidP="00462EE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764A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 НБО по ТКС</w:t>
            </w:r>
          </w:p>
          <w:p w:rsidR="00307F76" w:rsidRPr="000B764A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307F76" w:rsidRPr="000B764A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31" w:history="1">
              <w:r w:rsidRPr="000B764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https://vksnp4.nalog.ru/conference/voprosy-voznikayus-hie-pri-predstavlenii-predstavl?token=e45fbd8e-e233-4a60-b576-498d5dc0ea11</w:t>
              </w:r>
            </w:hyperlink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7719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заполнения  форм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уведомлений по торговому сбору для юридических лиц и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ндивидуальных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предпринимателей в соответствии с приказ ФНС России от 22.01.2021 N ЕД-7-3/91@</w:t>
            </w:r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"О внесении изменений в приложения к приказу ФНС России от 22 июня 2015 года N ММВ-7-14/249@". </w:t>
            </w:r>
          </w:p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Правила и порядок применения ставок и льгот по торговому сбору, установленных Законом города Москвы от 17.12.2014 № 62 «О торговом сборе» (ред. от 11.11.2020).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https://vksnp4.nalog.ru/conference/poryadok-zapolneniya-form-uvedomlenij-po-torgovomu?token=b471ae43-db04-4d5b-85e0-54e177a28398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29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7721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Правильность заполнения полей п/п на перечисление платежей в бюджет и указания в них реквизитов для уплаты налогов ошибки, допускаемые налогоплательщиками при запол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нении полей платежных поручений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https://vksnp4.nalog.ru/conference/pravilnost-zapolneniya-polej-p-p-na-perechislenie-?token=3a29a750-1c79-410f-8063-d6be805d0d22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Реализация табачной продукции на территории РФ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https://w.sbis.ru/webinar/ad81ef20-ee6c-4d95-bd7f-73c51b74a652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7723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Применение ККТ при осуществлении расчетов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https://vksnp4.nalog.ru/conference/primenenie-kkt-pri-osus-hetsvlenii-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raschetov5?token=1f069c66-c500-4278-afbc-b1b0eaab58e1</w:t>
            </w:r>
          </w:p>
        </w:tc>
      </w:tr>
      <w:tr w:rsidR="00307F76" w:rsidRPr="00F61250" w:rsidTr="00307F76">
        <w:tc>
          <w:tcPr>
            <w:tcW w:w="1689" w:type="dxa"/>
            <w:vMerge w:val="restart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 сентября</w:t>
            </w: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7725</w:t>
            </w:r>
          </w:p>
        </w:tc>
        <w:tc>
          <w:tcPr>
            <w:tcW w:w="457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заполнения платежных документов в соответствии с Правилами указания информации в полях расчетных доку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ментов на перечисление налогов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утвержденных приказом Минфина России от 12.11.2013 № 107н</w:t>
            </w:r>
          </w:p>
        </w:tc>
        <w:tc>
          <w:tcPr>
            <w:tcW w:w="5493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https://vksnp4.nalog.ru/conference/poryadok-zapolneniya-platezhnyx-dokumentov-v-sootv</w:t>
            </w:r>
          </w:p>
        </w:tc>
      </w:tr>
      <w:tr w:rsidR="00307F76" w:rsidRPr="00F61250" w:rsidTr="00307F76">
        <w:tc>
          <w:tcPr>
            <w:tcW w:w="1689" w:type="dxa"/>
            <w:vMerge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307F76" w:rsidRPr="00F61250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7727</w:t>
            </w:r>
          </w:p>
        </w:tc>
        <w:tc>
          <w:tcPr>
            <w:tcW w:w="4579" w:type="dxa"/>
          </w:tcPr>
          <w:p w:rsidR="00307F76" w:rsidRPr="000B764A" w:rsidRDefault="00307F76" w:rsidP="00462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64A">
              <w:rPr>
                <w:rFonts w:ascii="Times New Roman" w:hAnsi="Times New Roman" w:cs="Times New Roman"/>
                <w:sz w:val="28"/>
                <w:szCs w:val="28"/>
              </w:rPr>
              <w:t>Заполнение налоговой декларации по форме 3-НДФЛ индивидуальными предпринимателями за 2020 год.</w:t>
            </w:r>
          </w:p>
        </w:tc>
        <w:tc>
          <w:tcPr>
            <w:tcW w:w="5493" w:type="dxa"/>
          </w:tcPr>
          <w:p w:rsidR="00307F76" w:rsidRPr="000B764A" w:rsidRDefault="00307F76" w:rsidP="00462EE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32" w:history="1">
              <w:r w:rsidRPr="000B764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https://vksnp4.nalog.ru/conference/zapolnenie-nalogovoj-deklaracii-po-forme-3-ndfl-in?token=a11d553d-af8d-493c-91d5-117a46bdaa4e</w:t>
              </w:r>
            </w:hyperlink>
          </w:p>
        </w:tc>
      </w:tr>
    </w:tbl>
    <w:p w:rsidR="00843F15" w:rsidRPr="00843F15" w:rsidRDefault="00843F1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43F15" w:rsidRPr="00843F15" w:rsidSect="00843F15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98B"/>
    <w:rsid w:val="000B764A"/>
    <w:rsid w:val="001239AD"/>
    <w:rsid w:val="0012461C"/>
    <w:rsid w:val="00197E55"/>
    <w:rsid w:val="001A7419"/>
    <w:rsid w:val="001C5A76"/>
    <w:rsid w:val="001E46C2"/>
    <w:rsid w:val="001F31B8"/>
    <w:rsid w:val="002332FF"/>
    <w:rsid w:val="002565C1"/>
    <w:rsid w:val="002957AF"/>
    <w:rsid w:val="002B5F72"/>
    <w:rsid w:val="002E2385"/>
    <w:rsid w:val="00307F76"/>
    <w:rsid w:val="00325331"/>
    <w:rsid w:val="0034037B"/>
    <w:rsid w:val="003B7669"/>
    <w:rsid w:val="00417851"/>
    <w:rsid w:val="0042599D"/>
    <w:rsid w:val="00453409"/>
    <w:rsid w:val="00465829"/>
    <w:rsid w:val="00495F0C"/>
    <w:rsid w:val="004A200E"/>
    <w:rsid w:val="0053280F"/>
    <w:rsid w:val="005C53BF"/>
    <w:rsid w:val="005E3198"/>
    <w:rsid w:val="005F5DFF"/>
    <w:rsid w:val="006251B6"/>
    <w:rsid w:val="00627363"/>
    <w:rsid w:val="006768BE"/>
    <w:rsid w:val="006950D9"/>
    <w:rsid w:val="006B798B"/>
    <w:rsid w:val="00705468"/>
    <w:rsid w:val="007948D9"/>
    <w:rsid w:val="007F2B52"/>
    <w:rsid w:val="00843F15"/>
    <w:rsid w:val="0086754A"/>
    <w:rsid w:val="00887705"/>
    <w:rsid w:val="008F3354"/>
    <w:rsid w:val="009124E1"/>
    <w:rsid w:val="009340E3"/>
    <w:rsid w:val="0093581C"/>
    <w:rsid w:val="00972F48"/>
    <w:rsid w:val="00981DD3"/>
    <w:rsid w:val="009918B6"/>
    <w:rsid w:val="009C268A"/>
    <w:rsid w:val="009C7852"/>
    <w:rsid w:val="00A35DC7"/>
    <w:rsid w:val="00A47A6A"/>
    <w:rsid w:val="00A54EEA"/>
    <w:rsid w:val="00AA4CEF"/>
    <w:rsid w:val="00AA6170"/>
    <w:rsid w:val="00AE6591"/>
    <w:rsid w:val="00B07BA9"/>
    <w:rsid w:val="00B15D4D"/>
    <w:rsid w:val="00B407E4"/>
    <w:rsid w:val="00B66E44"/>
    <w:rsid w:val="00B920DB"/>
    <w:rsid w:val="00C2707A"/>
    <w:rsid w:val="00C57315"/>
    <w:rsid w:val="00CF0BBF"/>
    <w:rsid w:val="00D36800"/>
    <w:rsid w:val="00D51069"/>
    <w:rsid w:val="00D6173C"/>
    <w:rsid w:val="00E216B0"/>
    <w:rsid w:val="00E7111E"/>
    <w:rsid w:val="00E92B4D"/>
    <w:rsid w:val="00EE53C8"/>
    <w:rsid w:val="00F33FD6"/>
    <w:rsid w:val="00F61250"/>
    <w:rsid w:val="00F6494D"/>
    <w:rsid w:val="00FA30A7"/>
    <w:rsid w:val="00FB5387"/>
    <w:rsid w:val="00FC0ABB"/>
    <w:rsid w:val="00FC6F67"/>
    <w:rsid w:val="00FD683F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chartTrackingRefBased/>
  <w15:docId w15:val="{7CB6EA16-5D2A-4A29-8019-0490EE4F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semiHidden/>
    <w:rsid w:val="00495F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34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4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snp4.nalog.ru/conference/4358?token=02537f70-eff8-4369-8793-ed67febc88c4" TargetMode="External"/><Relationship Id="rId18" Type="http://schemas.openxmlformats.org/officeDocument/2006/relationships/hyperlink" Target="https://vksnp4.nalog.ru/conference/primenenii-kkt-pri-osus-hestvlenii-nalichnyx-denez?token=ea9dba98-e422-43ae-9704-bcd9711ef142" TargetMode="External"/><Relationship Id="rId26" Type="http://schemas.openxmlformats.org/officeDocument/2006/relationships/hyperlink" Target="https://w.sbis.ru/webinar/385d1d1a-5b9b-41f6-ab6e-5adb3f1eee8b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snp4.nalog.ru/conference/osobennosti-deklarirovaniya-doxodov-fizicheskimi-l?token=3cc7e9c5-5401-4973-8910-77e528a777e5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vksnp4.nalog.ru/conference/oznakomlenie-s-interaktivnymi-servisami-elektronny?token=e5c6262f-b75a-4a41-b85d-24b57cbaa546" TargetMode="External"/><Relationship Id="rId12" Type="http://schemas.openxmlformats.org/officeDocument/2006/relationships/hyperlink" Target="https://vksnp4.nalog.ru/conference/06-07-2021" TargetMode="External"/><Relationship Id="rId17" Type="http://schemas.openxmlformats.org/officeDocument/2006/relationships/hyperlink" Target="https://vs26.nalog.ru/c/9565148910" TargetMode="External"/><Relationship Id="rId25" Type="http://schemas.openxmlformats.org/officeDocument/2006/relationships/hyperlink" Target="https://vs26.nalog.ru/c/5661936853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hyperlink" Target="https://vksnp4.nalog.ru/conference/sdacha-otchetnosti-po-telekommunikacionnym-kanalam?token=bc9f31a6-4681-43a9-8497-90cf9786e618" TargetMode="External"/><Relationship Id="rId29" Type="http://schemas.openxmlformats.org/officeDocument/2006/relationships/hyperlink" Target="https://vksnp4.nalog.ru/conference/osobennosti-i-poryadok-primeneniya-kkt-kontrolno-k?token=0189d55c-cc40-4046-901f-0219f0660be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vs27.nalog.ru/c/0924473671" TargetMode="External"/><Relationship Id="rId11" Type="http://schemas.openxmlformats.org/officeDocument/2006/relationships/hyperlink" Target="https://vksnp4.nalog.ru/conference/o-vnesenii-izmenenij-v-p-3-st-88-nk-rf-130-fz-ot-0?token=8dcbb071-38e6-456e-ba47-ebfeccc00075" TargetMode="External"/><Relationship Id="rId24" Type="http://schemas.openxmlformats.org/officeDocument/2006/relationships/hyperlink" Target="https://vksnp4.nalog.ru/conference/6ndflosob" TargetMode="External"/><Relationship Id="rId32" Type="http://schemas.openxmlformats.org/officeDocument/2006/relationships/hyperlink" Target="https://vksnp4.nalog.ru/conference/zapolnenie-nalogovoj-deklaracii-po-forme-3-ndfl-in?token=a11d553d-af8d-493c-91d5-117a46bdaa4e" TargetMode="External"/><Relationship Id="rId5" Type="http://schemas.openxmlformats.org/officeDocument/2006/relationships/hyperlink" Target="https://vksnp4.nalog.ru/conference/poryadok-predstavleniya-nalogovoj-deklaracii-po-fo?token=42e36419-f338-402b-a310-fd6e78af3948" TargetMode="External"/><Relationship Id="rId15" Type="http://schemas.openxmlformats.org/officeDocument/2006/relationships/image" Target="media/image1.png"/><Relationship Id="rId23" Type="http://schemas.openxmlformats.org/officeDocument/2006/relationships/hyperlink" Target="https://vksnp4.nalog.ru/conference/izuchenie-naloga-na-professionalnyj-doxod?token=94f09a9f-9e3a-4d4d-90b1-9095e6c7c843" TargetMode="External"/><Relationship Id="rId28" Type="http://schemas.openxmlformats.org/officeDocument/2006/relationships/hyperlink" Target="https://vksnp4.nalog.ru/conference/4292?token=a4708e9c-7765-43d1-967a-c69fab7925c6" TargetMode="External"/><Relationship Id="rId10" Type="http://schemas.openxmlformats.org/officeDocument/2006/relationships/hyperlink" Target="https://vksnp4.nalog.ru/conference/upros-hennaya-sistema-nalogooblozheniya-zapolnenie?token=80bec6e8-7ad6-47f0-899e-6a5911708b68" TargetMode="External"/><Relationship Id="rId19" Type="http://schemas.openxmlformats.org/officeDocument/2006/relationships/hyperlink" Target="https://w.sbis.ru/webinar/17d9d5c7-f64c-4cbd-97b4-3730f44c8d8b" TargetMode="External"/><Relationship Id="rId31" Type="http://schemas.openxmlformats.org/officeDocument/2006/relationships/hyperlink" Target="https://vksnp4.nalog.ru/conference/voprosy-voznikayus-hie-pri-predstavlenii-predstavl?token=e45fbd8e-e233-4a60-b576-498d5dc0ea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snp4.nalog.ru/conference/prava-i-obyazannosti-lic-uchastvuyus-hix-v-delax-o?token=63ad09ee-b4d1-4c12-95d0-9f9dc73e76a4" TargetMode="External"/><Relationship Id="rId14" Type="http://schemas.openxmlformats.org/officeDocument/2006/relationships/hyperlink" Target="https://vksnp4.nalog.ru/conference/poryadok-predostavleniya-lgot-ischislenie-i-uplata?token=c4b6a784-d3b0-4492-944c-76f3a381f9b1" TargetMode="External"/><Relationship Id="rId22" Type="http://schemas.openxmlformats.org/officeDocument/2006/relationships/hyperlink" Target="https://w.sbis.ru/webinar/0721a1fe-55d7-4445-a383-3bcbb31eddcb" TargetMode="External"/><Relationship Id="rId27" Type="http://schemas.openxmlformats.org/officeDocument/2006/relationships/hyperlink" Target="https://vksnp4.nalog.ru/conference/predostavleniya-lgot-ischislenie-i-uplata-transpor?token=f3a99ca9-c79c-4bc0-80dc-5fcad314d98a" TargetMode="External"/><Relationship Id="rId30" Type="http://schemas.openxmlformats.org/officeDocument/2006/relationships/hyperlink" Target="https://vksnp4.nalog.ru/conference/pravila-ukazaniya-informacii-v-rekvizitax-rasporya?token=202070ff-df25-4620-a971-15b067876c8e" TargetMode="External"/><Relationship Id="rId8" Type="http://schemas.openxmlformats.org/officeDocument/2006/relationships/hyperlink" Target="https://vksnp4.nalog.ru/conference/1zadolzhennost-yuridicheskix-fizicheskix-lic-i-ind?token=382ae636-9177-4f27-868d-0f494a7877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B81E2-233E-4D7B-898A-369A92C19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4113</TotalTime>
  <Pages>35</Pages>
  <Words>7000</Words>
  <Characters>39901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Белобородов Сергей Викторович</dc:creator>
  <cp:keywords/>
  <dc:description/>
  <cp:lastModifiedBy>Кузнецов Александр Андреевич</cp:lastModifiedBy>
  <cp:revision>9</cp:revision>
  <cp:lastPrinted>2021-06-28T15:03:00Z</cp:lastPrinted>
  <dcterms:created xsi:type="dcterms:W3CDTF">2021-07-01T14:56:00Z</dcterms:created>
  <dcterms:modified xsi:type="dcterms:W3CDTF">2021-10-15T10:58:00Z</dcterms:modified>
</cp:coreProperties>
</file>