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1A2" w:rsidRPr="00C51628" w:rsidRDefault="009901A2" w:rsidP="00BC15F8">
      <w:pPr>
        <w:pStyle w:val="aa"/>
        <w:jc w:val="left"/>
        <w:rPr>
          <w:b/>
          <w:sz w:val="20"/>
          <w:szCs w:val="20"/>
        </w:rPr>
      </w:pPr>
    </w:p>
    <w:p w:rsidR="00EB59B2" w:rsidRPr="00012FF3" w:rsidRDefault="0075209A" w:rsidP="00BC15F8">
      <w:pPr>
        <w:pStyle w:val="aa"/>
        <w:rPr>
          <w:sz w:val="28"/>
          <w:szCs w:val="28"/>
        </w:rPr>
      </w:pPr>
      <w:r w:rsidRPr="00012FF3">
        <w:rPr>
          <w:sz w:val="28"/>
          <w:szCs w:val="28"/>
        </w:rPr>
        <w:t>Г</w:t>
      </w:r>
      <w:r w:rsidR="00EB59B2" w:rsidRPr="00012FF3">
        <w:rPr>
          <w:sz w:val="28"/>
          <w:szCs w:val="28"/>
        </w:rPr>
        <w:t>рафик</w:t>
      </w:r>
      <w:r w:rsidR="001E491D" w:rsidRPr="00012FF3">
        <w:rPr>
          <w:sz w:val="28"/>
          <w:szCs w:val="28"/>
        </w:rPr>
        <w:t xml:space="preserve"> </w:t>
      </w:r>
      <w:r w:rsidR="009549B1">
        <w:rPr>
          <w:sz w:val="28"/>
          <w:szCs w:val="28"/>
        </w:rPr>
        <w:t>проведения «горячих линий</w:t>
      </w:r>
      <w:r w:rsidR="00AC51AD">
        <w:rPr>
          <w:sz w:val="28"/>
          <w:szCs w:val="28"/>
        </w:rPr>
        <w:t>»</w:t>
      </w:r>
    </w:p>
    <w:p w:rsidR="00BC15F8" w:rsidRPr="00012FF3" w:rsidRDefault="006B6600" w:rsidP="00BC15F8">
      <w:pPr>
        <w:jc w:val="center"/>
        <w:rPr>
          <w:sz w:val="28"/>
          <w:szCs w:val="28"/>
        </w:rPr>
      </w:pPr>
      <w:r w:rsidRPr="00012FF3">
        <w:rPr>
          <w:sz w:val="28"/>
          <w:szCs w:val="28"/>
        </w:rPr>
        <w:t xml:space="preserve"> на </w:t>
      </w:r>
      <w:r w:rsidR="006267BF" w:rsidRPr="00012FF3">
        <w:rPr>
          <w:sz w:val="28"/>
          <w:szCs w:val="28"/>
          <w:u w:val="single"/>
        </w:rPr>
        <w:t xml:space="preserve"> </w:t>
      </w:r>
      <w:r w:rsidR="007C6A5E">
        <w:rPr>
          <w:sz w:val="28"/>
          <w:szCs w:val="28"/>
          <w:u w:val="single"/>
        </w:rPr>
        <w:t>апрель</w:t>
      </w:r>
      <w:r w:rsidR="006267BF" w:rsidRPr="00012FF3">
        <w:rPr>
          <w:sz w:val="28"/>
          <w:szCs w:val="28"/>
          <w:u w:val="single"/>
        </w:rPr>
        <w:t xml:space="preserve">  </w:t>
      </w:r>
      <w:r w:rsidR="006F59EC" w:rsidRPr="00012FF3">
        <w:rPr>
          <w:sz w:val="28"/>
          <w:szCs w:val="28"/>
        </w:rPr>
        <w:t xml:space="preserve"> </w:t>
      </w:r>
      <w:r w:rsidRPr="00012FF3">
        <w:rPr>
          <w:sz w:val="28"/>
          <w:szCs w:val="28"/>
        </w:rPr>
        <w:t>20</w:t>
      </w:r>
      <w:r w:rsidR="00346818" w:rsidRPr="00012FF3">
        <w:rPr>
          <w:sz w:val="28"/>
          <w:szCs w:val="28"/>
        </w:rPr>
        <w:t>1</w:t>
      </w:r>
      <w:r w:rsidR="00D00DDE">
        <w:rPr>
          <w:sz w:val="28"/>
          <w:szCs w:val="28"/>
        </w:rPr>
        <w:t>7</w:t>
      </w:r>
      <w:r w:rsidR="00BC15F8" w:rsidRPr="00012FF3">
        <w:rPr>
          <w:sz w:val="28"/>
          <w:szCs w:val="28"/>
        </w:rPr>
        <w:t xml:space="preserve"> год</w:t>
      </w:r>
      <w:r w:rsidR="006267BF" w:rsidRPr="00012FF3">
        <w:rPr>
          <w:sz w:val="28"/>
          <w:szCs w:val="28"/>
        </w:rPr>
        <w:t>а</w:t>
      </w:r>
    </w:p>
    <w:p w:rsidR="00BC15F8" w:rsidRPr="00BC15F8" w:rsidRDefault="00BC15F8" w:rsidP="00BC15F8">
      <w:pPr>
        <w:jc w:val="center"/>
        <w:rPr>
          <w:b/>
          <w:color w:val="333399"/>
          <w:sz w:val="22"/>
          <w:szCs w:val="22"/>
        </w:rPr>
      </w:pPr>
    </w:p>
    <w:tbl>
      <w:tblPr>
        <w:tblW w:w="10671" w:type="dxa"/>
        <w:tblInd w:w="-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4253"/>
        <w:gridCol w:w="1984"/>
        <w:gridCol w:w="3828"/>
      </w:tblGrid>
      <w:tr w:rsidR="00783C50" w:rsidTr="005F1F2A">
        <w:trPr>
          <w:trHeight w:val="141"/>
        </w:trPr>
        <w:tc>
          <w:tcPr>
            <w:tcW w:w="606" w:type="dxa"/>
          </w:tcPr>
          <w:p w:rsidR="00783C50" w:rsidRPr="007E076E" w:rsidRDefault="00783C50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№пп</w:t>
            </w:r>
          </w:p>
        </w:tc>
        <w:tc>
          <w:tcPr>
            <w:tcW w:w="4253" w:type="dxa"/>
          </w:tcPr>
          <w:p w:rsidR="00783C50" w:rsidRPr="007E076E" w:rsidRDefault="00783C50" w:rsidP="00AC51AD">
            <w:pPr>
              <w:jc w:val="center"/>
              <w:rPr>
                <w:sz w:val="28"/>
                <w:szCs w:val="28"/>
              </w:rPr>
            </w:pPr>
            <w:r w:rsidRPr="007E076E">
              <w:rPr>
                <w:sz w:val="28"/>
                <w:szCs w:val="28"/>
              </w:rPr>
              <w:t xml:space="preserve">Тема </w:t>
            </w:r>
            <w:r>
              <w:rPr>
                <w:sz w:val="28"/>
                <w:szCs w:val="28"/>
              </w:rPr>
              <w:t>«горячей линии»</w:t>
            </w:r>
          </w:p>
        </w:tc>
        <w:tc>
          <w:tcPr>
            <w:tcW w:w="1984" w:type="dxa"/>
          </w:tcPr>
          <w:p w:rsidR="00783C50" w:rsidRPr="007E076E" w:rsidRDefault="00783C50" w:rsidP="007E076E">
            <w:pPr>
              <w:jc w:val="center"/>
              <w:rPr>
                <w:sz w:val="28"/>
                <w:szCs w:val="28"/>
              </w:rPr>
            </w:pPr>
            <w:r w:rsidRPr="007E076E">
              <w:rPr>
                <w:sz w:val="28"/>
                <w:szCs w:val="28"/>
              </w:rPr>
              <w:t>Дата и</w:t>
            </w:r>
          </w:p>
          <w:p w:rsidR="00783C50" w:rsidRPr="00AC51AD" w:rsidRDefault="00783C50" w:rsidP="00AC51AD">
            <w:pPr>
              <w:jc w:val="center"/>
              <w:rPr>
                <w:sz w:val="28"/>
                <w:szCs w:val="28"/>
              </w:rPr>
            </w:pPr>
            <w:r w:rsidRPr="007E076E">
              <w:rPr>
                <w:sz w:val="28"/>
                <w:szCs w:val="28"/>
              </w:rPr>
              <w:t xml:space="preserve">время проведения </w:t>
            </w:r>
            <w:r>
              <w:rPr>
                <w:sz w:val="28"/>
                <w:szCs w:val="28"/>
              </w:rPr>
              <w:t>«горячей линии»</w:t>
            </w:r>
          </w:p>
        </w:tc>
        <w:tc>
          <w:tcPr>
            <w:tcW w:w="3828" w:type="dxa"/>
          </w:tcPr>
          <w:p w:rsidR="00783C50" w:rsidRPr="007E076E" w:rsidRDefault="00783C50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 «горячей линии»</w:t>
            </w:r>
          </w:p>
        </w:tc>
      </w:tr>
      <w:tr w:rsidR="009002DE" w:rsidTr="005F1F2A">
        <w:trPr>
          <w:trHeight w:val="141"/>
        </w:trPr>
        <w:tc>
          <w:tcPr>
            <w:tcW w:w="606" w:type="dxa"/>
          </w:tcPr>
          <w:p w:rsidR="009002DE" w:rsidRDefault="009002DE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9002DE" w:rsidRPr="00070E89" w:rsidRDefault="007C6A5E" w:rsidP="009F3AA1">
            <w:pPr>
              <w:jc w:val="center"/>
              <w:rPr>
                <w:sz w:val="28"/>
                <w:szCs w:val="28"/>
              </w:rPr>
            </w:pPr>
            <w:r w:rsidRPr="0083435C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 xml:space="preserve"> видах документов, направление которых предусмотрено в электронной форме по ТКС через оператора электронного документооборота, а также о выполнении обязанности налогоплательщика ежедневно обеспечивать по ТКС прием электронных документов и корректное отправление квитанций о получении электронных документов</w:t>
            </w:r>
            <w:r w:rsidRPr="0083435C">
              <w:rPr>
                <w:sz w:val="28"/>
                <w:szCs w:val="28"/>
              </w:rPr>
              <w:t>».</w:t>
            </w:r>
          </w:p>
        </w:tc>
        <w:tc>
          <w:tcPr>
            <w:tcW w:w="1984" w:type="dxa"/>
          </w:tcPr>
          <w:p w:rsidR="009002DE" w:rsidRDefault="009002DE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C77A20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.0</w:t>
            </w:r>
            <w:r w:rsidR="00C77A20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.2017</w:t>
            </w:r>
          </w:p>
          <w:p w:rsidR="009002DE" w:rsidRPr="007E076E" w:rsidRDefault="009002DE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10.00-12.00</w:t>
            </w:r>
          </w:p>
        </w:tc>
        <w:tc>
          <w:tcPr>
            <w:tcW w:w="3828" w:type="dxa"/>
          </w:tcPr>
          <w:p w:rsidR="009002DE" w:rsidRDefault="009002DE" w:rsidP="007C6A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</w:t>
            </w:r>
            <w:r w:rsidR="007C6A5E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>-4</w:t>
            </w:r>
            <w:r w:rsidR="007C6A5E">
              <w:rPr>
                <w:sz w:val="28"/>
                <w:szCs w:val="28"/>
              </w:rPr>
              <w:t>2</w:t>
            </w:r>
          </w:p>
        </w:tc>
      </w:tr>
      <w:tr w:rsidR="009B3BDB" w:rsidTr="005F1F2A">
        <w:trPr>
          <w:trHeight w:val="141"/>
        </w:trPr>
        <w:tc>
          <w:tcPr>
            <w:tcW w:w="606" w:type="dxa"/>
          </w:tcPr>
          <w:p w:rsidR="009B3BDB" w:rsidRDefault="009B3BDB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9B3BDB" w:rsidRPr="00FB26A7" w:rsidRDefault="00FF0928" w:rsidP="00FF0928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3B69B9">
              <w:rPr>
                <w:sz w:val="28"/>
                <w:szCs w:val="28"/>
              </w:rPr>
              <w:t>«Новый порядок регистрации и применения ККТ»</w:t>
            </w:r>
          </w:p>
        </w:tc>
        <w:tc>
          <w:tcPr>
            <w:tcW w:w="1984" w:type="dxa"/>
          </w:tcPr>
          <w:p w:rsidR="009002DE" w:rsidRDefault="009002DE" w:rsidP="009002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C77A20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.0</w:t>
            </w:r>
            <w:r w:rsidR="00C77A20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.2017</w:t>
            </w:r>
          </w:p>
          <w:p w:rsidR="009B3BDB" w:rsidRDefault="009002DE" w:rsidP="009002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10.00-12.00</w:t>
            </w:r>
          </w:p>
        </w:tc>
        <w:tc>
          <w:tcPr>
            <w:tcW w:w="3828" w:type="dxa"/>
          </w:tcPr>
          <w:p w:rsidR="009B3BDB" w:rsidRDefault="009002DE" w:rsidP="009002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+7(34544)3-13-42</w:t>
            </w:r>
          </w:p>
        </w:tc>
      </w:tr>
      <w:tr w:rsidR="00783C50" w:rsidRPr="00DD1C3E" w:rsidTr="005F1F2A">
        <w:trPr>
          <w:trHeight w:val="141"/>
        </w:trPr>
        <w:tc>
          <w:tcPr>
            <w:tcW w:w="606" w:type="dxa"/>
          </w:tcPr>
          <w:p w:rsidR="00783C50" w:rsidRPr="00783C50" w:rsidRDefault="009B3BDB" w:rsidP="007E07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3B69B9" w:rsidRPr="00783C50" w:rsidRDefault="009A6D1E" w:rsidP="00FF0928">
            <w:pPr>
              <w:jc w:val="center"/>
              <w:rPr>
                <w:sz w:val="28"/>
                <w:szCs w:val="28"/>
              </w:rPr>
            </w:pPr>
            <w:r w:rsidRPr="00070E89">
              <w:rPr>
                <w:sz w:val="28"/>
                <w:szCs w:val="28"/>
              </w:rPr>
              <w:t>Налог на доходы физических лиц (для налоговых агентов</w:t>
            </w:r>
            <w:r>
              <w:rPr>
                <w:sz w:val="28"/>
                <w:szCs w:val="28"/>
              </w:rPr>
              <w:t xml:space="preserve">; </w:t>
            </w:r>
            <w:r w:rsidRPr="00070E89">
              <w:rPr>
                <w:sz w:val="28"/>
                <w:szCs w:val="28"/>
              </w:rPr>
              <w:t>для физических лиц - арендодателей).</w:t>
            </w:r>
          </w:p>
        </w:tc>
        <w:tc>
          <w:tcPr>
            <w:tcW w:w="1984" w:type="dxa"/>
          </w:tcPr>
          <w:p w:rsidR="00783C50" w:rsidRPr="00783C50" w:rsidRDefault="00C77A20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4C6F41">
              <w:rPr>
                <w:sz w:val="28"/>
                <w:szCs w:val="28"/>
              </w:rPr>
              <w:t>.</w:t>
            </w:r>
            <w:r w:rsidR="003B508E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4</w:t>
            </w:r>
            <w:r w:rsidR="005F1F2A">
              <w:rPr>
                <w:sz w:val="28"/>
                <w:szCs w:val="28"/>
              </w:rPr>
              <w:t>.</w:t>
            </w:r>
            <w:r w:rsidR="00783C50" w:rsidRPr="00783C50">
              <w:rPr>
                <w:sz w:val="28"/>
                <w:szCs w:val="28"/>
              </w:rPr>
              <w:t>201</w:t>
            </w:r>
            <w:r w:rsidR="003B508E">
              <w:rPr>
                <w:sz w:val="28"/>
                <w:szCs w:val="28"/>
              </w:rPr>
              <w:t>7</w:t>
            </w:r>
          </w:p>
          <w:p w:rsidR="00783C50" w:rsidRPr="00783C50" w:rsidRDefault="00783C50" w:rsidP="007E076E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 xml:space="preserve">10.00- 12.00 </w:t>
            </w:r>
          </w:p>
        </w:tc>
        <w:tc>
          <w:tcPr>
            <w:tcW w:w="3828" w:type="dxa"/>
          </w:tcPr>
          <w:p w:rsidR="00783C50" w:rsidRPr="00783C50" w:rsidRDefault="003B69B9" w:rsidP="003E7C9D">
            <w:pPr>
              <w:jc w:val="center"/>
              <w:rPr>
                <w:sz w:val="28"/>
                <w:szCs w:val="28"/>
              </w:rPr>
            </w:pPr>
            <w:r w:rsidRPr="005F1F2A">
              <w:rPr>
                <w:sz w:val="28"/>
                <w:szCs w:val="28"/>
              </w:rPr>
              <w:t>+7(34544)3-1</w:t>
            </w:r>
            <w:r w:rsidR="003E7C9D">
              <w:rPr>
                <w:sz w:val="28"/>
                <w:szCs w:val="28"/>
              </w:rPr>
              <w:t>5</w:t>
            </w:r>
            <w:r w:rsidRPr="005F1F2A">
              <w:rPr>
                <w:sz w:val="28"/>
                <w:szCs w:val="28"/>
              </w:rPr>
              <w:t>-4</w:t>
            </w:r>
            <w:r w:rsidR="003E7C9D">
              <w:rPr>
                <w:sz w:val="28"/>
                <w:szCs w:val="28"/>
              </w:rPr>
              <w:t>0</w:t>
            </w:r>
          </w:p>
        </w:tc>
      </w:tr>
      <w:tr w:rsidR="003B69B9" w:rsidRPr="00DD1C3E" w:rsidTr="005F1F2A">
        <w:trPr>
          <w:trHeight w:val="141"/>
        </w:trPr>
        <w:tc>
          <w:tcPr>
            <w:tcW w:w="606" w:type="dxa"/>
          </w:tcPr>
          <w:p w:rsidR="003B69B9" w:rsidRPr="00783C50" w:rsidRDefault="009B3BDB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3B69B9" w:rsidRPr="00BC6296" w:rsidRDefault="00774BD1" w:rsidP="00FF0928">
            <w:pPr>
              <w:jc w:val="center"/>
              <w:rPr>
                <w:sz w:val="28"/>
                <w:szCs w:val="28"/>
              </w:rPr>
            </w:pPr>
            <w:r w:rsidRPr="00744AD1">
              <w:rPr>
                <w:sz w:val="28"/>
                <w:szCs w:val="28"/>
              </w:rPr>
              <w:t>«Способы уплаты задолженности по имущественным налогам»</w:t>
            </w:r>
          </w:p>
        </w:tc>
        <w:tc>
          <w:tcPr>
            <w:tcW w:w="1984" w:type="dxa"/>
          </w:tcPr>
          <w:p w:rsidR="003B69B9" w:rsidRPr="00783C50" w:rsidRDefault="003B69B9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22EE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="003B508E">
              <w:rPr>
                <w:sz w:val="28"/>
                <w:szCs w:val="28"/>
              </w:rPr>
              <w:t>0</w:t>
            </w:r>
            <w:r w:rsidR="00C77A20">
              <w:rPr>
                <w:sz w:val="28"/>
                <w:szCs w:val="28"/>
              </w:rPr>
              <w:t>4</w:t>
            </w:r>
            <w:r w:rsidRPr="00783C50">
              <w:rPr>
                <w:sz w:val="28"/>
                <w:szCs w:val="28"/>
              </w:rPr>
              <w:t>.201</w:t>
            </w:r>
            <w:r w:rsidR="003B508E">
              <w:rPr>
                <w:sz w:val="28"/>
                <w:szCs w:val="28"/>
              </w:rPr>
              <w:t>7</w:t>
            </w:r>
          </w:p>
          <w:p w:rsidR="003B69B9" w:rsidRPr="00783C50" w:rsidRDefault="003B69B9" w:rsidP="00783C5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3B69B9" w:rsidRPr="00783C50" w:rsidRDefault="003B69B9" w:rsidP="00853D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+7(34544)3-33-30</w:t>
            </w:r>
          </w:p>
        </w:tc>
      </w:tr>
      <w:tr w:rsidR="00624632" w:rsidRPr="00DD1C3E" w:rsidTr="005F1F2A">
        <w:trPr>
          <w:trHeight w:val="141"/>
        </w:trPr>
        <w:tc>
          <w:tcPr>
            <w:tcW w:w="606" w:type="dxa"/>
          </w:tcPr>
          <w:p w:rsidR="00624632" w:rsidRPr="00783C50" w:rsidRDefault="009B3BDB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624632" w:rsidRPr="003B69B9" w:rsidRDefault="00FF0928" w:rsidP="009F3A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налогоплательщиков по вопросам предоставления расчетов и уплаты по страховым взносам</w:t>
            </w:r>
          </w:p>
        </w:tc>
        <w:tc>
          <w:tcPr>
            <w:tcW w:w="1984" w:type="dxa"/>
          </w:tcPr>
          <w:p w:rsidR="00624632" w:rsidRPr="00783C50" w:rsidRDefault="009002DE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77A20">
              <w:rPr>
                <w:sz w:val="28"/>
                <w:szCs w:val="28"/>
              </w:rPr>
              <w:t>8</w:t>
            </w:r>
            <w:r w:rsidR="00DE5D10">
              <w:rPr>
                <w:sz w:val="28"/>
                <w:szCs w:val="28"/>
              </w:rPr>
              <w:t>.</w:t>
            </w:r>
            <w:r w:rsidR="003B508E">
              <w:rPr>
                <w:sz w:val="28"/>
                <w:szCs w:val="28"/>
              </w:rPr>
              <w:t>0</w:t>
            </w:r>
            <w:r w:rsidR="00C77A20">
              <w:rPr>
                <w:sz w:val="28"/>
                <w:szCs w:val="28"/>
              </w:rPr>
              <w:t>4</w:t>
            </w:r>
            <w:r w:rsidR="00624632" w:rsidRPr="00783C50">
              <w:rPr>
                <w:sz w:val="28"/>
                <w:szCs w:val="28"/>
              </w:rPr>
              <w:t>.201</w:t>
            </w:r>
            <w:r w:rsidR="003B508E">
              <w:rPr>
                <w:sz w:val="28"/>
                <w:szCs w:val="28"/>
              </w:rPr>
              <w:t>7</w:t>
            </w:r>
          </w:p>
          <w:p w:rsidR="00624632" w:rsidRPr="00783C50" w:rsidRDefault="00624632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10.00- 12.00</w:t>
            </w:r>
          </w:p>
        </w:tc>
        <w:tc>
          <w:tcPr>
            <w:tcW w:w="3828" w:type="dxa"/>
          </w:tcPr>
          <w:p w:rsidR="00624632" w:rsidRPr="00783C50" w:rsidRDefault="00624632" w:rsidP="00624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+7(34544)3-13-42</w:t>
            </w:r>
          </w:p>
        </w:tc>
      </w:tr>
      <w:tr w:rsidR="009002DE" w:rsidRPr="00DD1C3E" w:rsidTr="005F1F2A">
        <w:trPr>
          <w:trHeight w:val="141"/>
        </w:trPr>
        <w:tc>
          <w:tcPr>
            <w:tcW w:w="606" w:type="dxa"/>
          </w:tcPr>
          <w:p w:rsidR="009002DE" w:rsidRDefault="009002DE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3E7C9D" w:rsidRDefault="003E7C9D" w:rsidP="003E7C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налогоплательщиков по вопросу возникновения права на налоговую льготу по имущественным налогам</w:t>
            </w:r>
          </w:p>
          <w:p w:rsidR="009002DE" w:rsidRPr="003B69B9" w:rsidRDefault="009002DE" w:rsidP="009F3A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002DE" w:rsidRPr="00783C50" w:rsidRDefault="00522EEB" w:rsidP="00B765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9002DE">
              <w:rPr>
                <w:sz w:val="28"/>
                <w:szCs w:val="28"/>
              </w:rPr>
              <w:t>.</w:t>
            </w:r>
            <w:r w:rsidR="00C77A20">
              <w:rPr>
                <w:sz w:val="28"/>
                <w:szCs w:val="28"/>
              </w:rPr>
              <w:t>04</w:t>
            </w:r>
            <w:r w:rsidR="009002DE" w:rsidRPr="00783C50">
              <w:rPr>
                <w:sz w:val="28"/>
                <w:szCs w:val="28"/>
              </w:rPr>
              <w:t>.201</w:t>
            </w:r>
            <w:r w:rsidR="009002DE">
              <w:rPr>
                <w:sz w:val="28"/>
                <w:szCs w:val="28"/>
              </w:rPr>
              <w:t>7</w:t>
            </w:r>
          </w:p>
          <w:p w:rsidR="009002DE" w:rsidRPr="00783C50" w:rsidRDefault="009002DE" w:rsidP="00B765D2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10.00- 12.00</w:t>
            </w:r>
          </w:p>
        </w:tc>
        <w:tc>
          <w:tcPr>
            <w:tcW w:w="3828" w:type="dxa"/>
          </w:tcPr>
          <w:p w:rsidR="009002DE" w:rsidRDefault="009002DE" w:rsidP="003E7C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</w:t>
            </w:r>
            <w:r w:rsidR="003E7C9D">
              <w:rPr>
                <w:sz w:val="28"/>
                <w:szCs w:val="28"/>
              </w:rPr>
              <w:t>3-15-40</w:t>
            </w:r>
          </w:p>
        </w:tc>
      </w:tr>
      <w:tr w:rsidR="009002DE" w:rsidRPr="00DD1C3E" w:rsidTr="005F1F2A">
        <w:trPr>
          <w:trHeight w:val="141"/>
        </w:trPr>
        <w:tc>
          <w:tcPr>
            <w:tcW w:w="606" w:type="dxa"/>
          </w:tcPr>
          <w:p w:rsidR="009002DE" w:rsidRPr="00783C50" w:rsidRDefault="009002DE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9002DE" w:rsidRPr="003B69B9" w:rsidRDefault="00C77A20" w:rsidP="009F3AA1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Электронные сервисы для налогоплательщиков на сайте ФНС России, в том числе сервисы «Подача электронных документов на государственную регистрацию юридических лиц и индивидуальных предпринимателей</w:t>
            </w:r>
          </w:p>
        </w:tc>
        <w:tc>
          <w:tcPr>
            <w:tcW w:w="1984" w:type="dxa"/>
          </w:tcPr>
          <w:p w:rsidR="009002DE" w:rsidRPr="00783C50" w:rsidRDefault="00C77A20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="009002DE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4</w:t>
            </w:r>
            <w:r w:rsidR="009002DE" w:rsidRPr="00783C50">
              <w:rPr>
                <w:sz w:val="28"/>
                <w:szCs w:val="28"/>
              </w:rPr>
              <w:t>.201</w:t>
            </w:r>
            <w:r w:rsidR="009002DE">
              <w:rPr>
                <w:sz w:val="28"/>
                <w:szCs w:val="28"/>
              </w:rPr>
              <w:t>7</w:t>
            </w:r>
          </w:p>
          <w:p w:rsidR="009002DE" w:rsidRPr="00783C50" w:rsidRDefault="009002DE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10.00- 12.00</w:t>
            </w:r>
          </w:p>
        </w:tc>
        <w:tc>
          <w:tcPr>
            <w:tcW w:w="3828" w:type="dxa"/>
          </w:tcPr>
          <w:p w:rsidR="009002DE" w:rsidRPr="00783C50" w:rsidRDefault="00C77A20" w:rsidP="00C77A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+7(34544)3-1</w:t>
            </w:r>
            <w:r w:rsidR="009002DE">
              <w:rPr>
                <w:sz w:val="28"/>
                <w:szCs w:val="28"/>
              </w:rPr>
              <w:t>3-</w:t>
            </w:r>
            <w:r>
              <w:rPr>
                <w:sz w:val="28"/>
                <w:szCs w:val="28"/>
              </w:rPr>
              <w:t>42</w:t>
            </w:r>
          </w:p>
        </w:tc>
      </w:tr>
      <w:tr w:rsidR="009002DE" w:rsidRPr="00DD1C3E" w:rsidTr="005F1F2A">
        <w:trPr>
          <w:trHeight w:val="141"/>
        </w:trPr>
        <w:tc>
          <w:tcPr>
            <w:tcW w:w="606" w:type="dxa"/>
          </w:tcPr>
          <w:p w:rsidR="009002DE" w:rsidRPr="00783C50" w:rsidRDefault="009002DE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3E7C9D" w:rsidRPr="00FF0928" w:rsidRDefault="003E7C9D" w:rsidP="003E7C9D">
            <w:pPr>
              <w:jc w:val="center"/>
              <w:rPr>
                <w:sz w:val="28"/>
                <w:szCs w:val="28"/>
              </w:rPr>
            </w:pPr>
            <w:r w:rsidRPr="00FF0928">
              <w:rPr>
                <w:sz w:val="28"/>
                <w:szCs w:val="28"/>
              </w:rPr>
              <w:t xml:space="preserve">Информирование </w:t>
            </w:r>
            <w:r w:rsidRPr="00FF0928">
              <w:rPr>
                <w:sz w:val="28"/>
                <w:szCs w:val="28"/>
              </w:rPr>
              <w:lastRenderedPageBreak/>
              <w:t xml:space="preserve">налогоплательщиков </w:t>
            </w:r>
            <w:r w:rsidR="00FF0928" w:rsidRPr="00FF0928">
              <w:rPr>
                <w:sz w:val="28"/>
                <w:szCs w:val="28"/>
              </w:rPr>
              <w:t>о преимуществах сдачи отчетности через ТКС</w:t>
            </w:r>
          </w:p>
          <w:p w:rsidR="009002DE" w:rsidRPr="003B69B9" w:rsidRDefault="009002DE" w:rsidP="009F3AA1">
            <w:pPr>
              <w:jc w:val="center"/>
              <w:rPr>
                <w:color w:val="C00000"/>
                <w:sz w:val="28"/>
                <w:szCs w:val="28"/>
              </w:rPr>
            </w:pPr>
          </w:p>
        </w:tc>
        <w:tc>
          <w:tcPr>
            <w:tcW w:w="1984" w:type="dxa"/>
          </w:tcPr>
          <w:p w:rsidR="009002DE" w:rsidRPr="00783C50" w:rsidRDefault="00C77A20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28</w:t>
            </w:r>
            <w:r w:rsidR="009002DE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4</w:t>
            </w:r>
            <w:r w:rsidR="009002DE">
              <w:rPr>
                <w:sz w:val="28"/>
                <w:szCs w:val="28"/>
              </w:rPr>
              <w:t>.</w:t>
            </w:r>
            <w:r w:rsidR="009002DE" w:rsidRPr="00783C50">
              <w:rPr>
                <w:sz w:val="28"/>
                <w:szCs w:val="28"/>
              </w:rPr>
              <w:t>201</w:t>
            </w:r>
            <w:r w:rsidR="009002DE">
              <w:rPr>
                <w:sz w:val="28"/>
                <w:szCs w:val="28"/>
              </w:rPr>
              <w:t>7</w:t>
            </w:r>
          </w:p>
          <w:p w:rsidR="009002DE" w:rsidRPr="00783C50" w:rsidRDefault="009002DE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lastRenderedPageBreak/>
              <w:t>10.00- 12.00</w:t>
            </w:r>
          </w:p>
        </w:tc>
        <w:tc>
          <w:tcPr>
            <w:tcW w:w="3828" w:type="dxa"/>
          </w:tcPr>
          <w:p w:rsidR="009002DE" w:rsidRPr="00783C50" w:rsidRDefault="009002DE" w:rsidP="00522E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+7(34544) 3-1</w:t>
            </w:r>
            <w:r w:rsidR="00522EE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-4</w:t>
            </w:r>
            <w:r w:rsidR="00522EEB">
              <w:rPr>
                <w:sz w:val="28"/>
                <w:szCs w:val="28"/>
              </w:rPr>
              <w:t>2</w:t>
            </w:r>
          </w:p>
        </w:tc>
      </w:tr>
    </w:tbl>
    <w:p w:rsidR="00793D34" w:rsidRDefault="00793D34" w:rsidP="00AB2884">
      <w:pPr>
        <w:jc w:val="both"/>
      </w:pPr>
    </w:p>
    <w:p w:rsidR="00793D34" w:rsidRDefault="00793D34" w:rsidP="00AB2884">
      <w:pPr>
        <w:jc w:val="both"/>
      </w:pPr>
    </w:p>
    <w:p w:rsidR="00793D34" w:rsidRDefault="00793D34" w:rsidP="00AB2884">
      <w:pPr>
        <w:jc w:val="both"/>
      </w:pPr>
    </w:p>
    <w:p w:rsidR="00BC5435" w:rsidRDefault="00BC5435" w:rsidP="00AB2884">
      <w:pPr>
        <w:jc w:val="both"/>
      </w:pPr>
    </w:p>
    <w:p w:rsidR="00BC5435" w:rsidRDefault="00BC5435" w:rsidP="00AB2884">
      <w:pPr>
        <w:jc w:val="both"/>
      </w:pPr>
    </w:p>
    <w:p w:rsidR="00D63E5D" w:rsidRDefault="00D63E5D" w:rsidP="007E076E">
      <w:pPr>
        <w:jc w:val="both"/>
      </w:pPr>
    </w:p>
    <w:sectPr w:rsidR="00D63E5D" w:rsidSect="00AB2884">
      <w:headerReference w:type="even" r:id="rId8"/>
      <w:headerReference w:type="default" r:id="rId9"/>
      <w:pgSz w:w="11906" w:h="16838" w:code="9"/>
      <w:pgMar w:top="340" w:right="567" w:bottom="567" w:left="1134" w:header="288" w:footer="376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E81" w:rsidRDefault="00D36E81">
      <w:r>
        <w:separator/>
      </w:r>
    </w:p>
  </w:endnote>
  <w:endnote w:type="continuationSeparator" w:id="1">
    <w:p w:rsidR="00D36E81" w:rsidRDefault="00D36E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E81" w:rsidRDefault="00D36E81">
      <w:r>
        <w:separator/>
      </w:r>
    </w:p>
  </w:footnote>
  <w:footnote w:type="continuationSeparator" w:id="1">
    <w:p w:rsidR="00D36E81" w:rsidRDefault="00D36E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7BF" w:rsidRDefault="00B04453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267B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67BF" w:rsidRDefault="006267B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7BF" w:rsidRDefault="00B04453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267B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77A20">
      <w:rPr>
        <w:rStyle w:val="a5"/>
        <w:noProof/>
      </w:rPr>
      <w:t>2</w:t>
    </w:r>
    <w:r>
      <w:rPr>
        <w:rStyle w:val="a5"/>
      </w:rPr>
      <w:fldChar w:fldCharType="end"/>
    </w:r>
  </w:p>
  <w:p w:rsidR="006267BF" w:rsidRDefault="006267B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6D2E"/>
    <w:multiLevelType w:val="multilevel"/>
    <w:tmpl w:val="C64CCD44"/>
    <w:lvl w:ilvl="0">
      <w:start w:val="5"/>
      <w:numFmt w:val="decimal"/>
      <w:lvlText w:val="%1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1">
    <w:nsid w:val="028009FF"/>
    <w:multiLevelType w:val="singleLevel"/>
    <w:tmpl w:val="4C9C6418"/>
    <w:lvl w:ilvl="0">
      <w:start w:val="1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">
    <w:nsid w:val="02D376A2"/>
    <w:multiLevelType w:val="multilevel"/>
    <w:tmpl w:val="0FB0561C"/>
    <w:lvl w:ilvl="0">
      <w:start w:val="11"/>
      <w:numFmt w:val="decimal"/>
      <w:lvlText w:val="%1."/>
      <w:lvlJc w:val="left"/>
      <w:pPr>
        <w:tabs>
          <w:tab w:val="num" w:pos="655"/>
        </w:tabs>
        <w:ind w:left="655" w:hanging="6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160314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8202913"/>
    <w:multiLevelType w:val="singleLevel"/>
    <w:tmpl w:val="0A5A69CA"/>
    <w:lvl w:ilvl="0">
      <w:start w:val="3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5">
    <w:nsid w:val="18260C69"/>
    <w:multiLevelType w:val="multilevel"/>
    <w:tmpl w:val="791A663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1DB0146E"/>
    <w:multiLevelType w:val="singleLevel"/>
    <w:tmpl w:val="D1BE0786"/>
    <w:lvl w:ilvl="0">
      <w:start w:val="15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7">
    <w:nsid w:val="1FE7280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5084FB0"/>
    <w:multiLevelType w:val="multilevel"/>
    <w:tmpl w:val="1546A42A"/>
    <w:lvl w:ilvl="0">
      <w:start w:val="6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9">
    <w:nsid w:val="26375185"/>
    <w:multiLevelType w:val="multilevel"/>
    <w:tmpl w:val="CA8C003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9D5857"/>
    <w:multiLevelType w:val="multilevel"/>
    <w:tmpl w:val="A94C4836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B3B3B9F"/>
    <w:multiLevelType w:val="singleLevel"/>
    <w:tmpl w:val="E7EAA966"/>
    <w:lvl w:ilvl="0">
      <w:start w:val="1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2">
    <w:nsid w:val="30A1441B"/>
    <w:multiLevelType w:val="singleLevel"/>
    <w:tmpl w:val="FBF20400"/>
    <w:lvl w:ilvl="0">
      <w:start w:val="2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3">
    <w:nsid w:val="3BB13A10"/>
    <w:multiLevelType w:val="multilevel"/>
    <w:tmpl w:val="9C4A2C0E"/>
    <w:lvl w:ilvl="0">
      <w:start w:val="6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BE745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C7B6C2F"/>
    <w:multiLevelType w:val="singleLevel"/>
    <w:tmpl w:val="1C26678E"/>
    <w:lvl w:ilvl="0">
      <w:start w:val="2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6">
    <w:nsid w:val="3FB6628E"/>
    <w:multiLevelType w:val="multilevel"/>
    <w:tmpl w:val="DF6837AA"/>
    <w:lvl w:ilvl="0">
      <w:start w:val="4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7">
    <w:nsid w:val="403D1357"/>
    <w:multiLevelType w:val="singleLevel"/>
    <w:tmpl w:val="3510212A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D603D4"/>
    <w:multiLevelType w:val="multilevel"/>
    <w:tmpl w:val="FA1EF064"/>
    <w:lvl w:ilvl="0">
      <w:start w:val="1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9">
    <w:nsid w:val="4ABD7483"/>
    <w:multiLevelType w:val="singleLevel"/>
    <w:tmpl w:val="1D7A58E4"/>
    <w:lvl w:ilvl="0">
      <w:start w:val="3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0">
    <w:nsid w:val="4C227598"/>
    <w:multiLevelType w:val="singleLevel"/>
    <w:tmpl w:val="1BC8385E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1">
    <w:nsid w:val="4E0A0D47"/>
    <w:multiLevelType w:val="singleLevel"/>
    <w:tmpl w:val="364A23AC"/>
    <w:lvl w:ilvl="0">
      <w:start w:val="7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2">
    <w:nsid w:val="544F2EF0"/>
    <w:multiLevelType w:val="singleLevel"/>
    <w:tmpl w:val="ADE6E6E4"/>
    <w:lvl w:ilvl="0">
      <w:start w:val="1"/>
      <w:numFmt w:val="decimal"/>
      <w:lvlText w:val="1.1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3">
    <w:nsid w:val="55207463"/>
    <w:multiLevelType w:val="singleLevel"/>
    <w:tmpl w:val="73A4D114"/>
    <w:lvl w:ilvl="0">
      <w:start w:val="6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4">
    <w:nsid w:val="55EE53DE"/>
    <w:multiLevelType w:val="hybridMultilevel"/>
    <w:tmpl w:val="79400194"/>
    <w:lvl w:ilvl="0" w:tplc="4DE4AD0E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>
    <w:nsid w:val="5F464D1F"/>
    <w:multiLevelType w:val="singleLevel"/>
    <w:tmpl w:val="CD60681E"/>
    <w:lvl w:ilvl="0">
      <w:start w:val="16"/>
      <w:numFmt w:val="decimal"/>
      <w:lvlText w:val="2.%1. "/>
      <w:legacy w:legacy="1" w:legacySpace="0" w:legacyIndent="360"/>
      <w:lvlJc w:val="left"/>
      <w:rPr>
        <w:sz w:val="28"/>
      </w:rPr>
    </w:lvl>
  </w:abstractNum>
  <w:abstractNum w:abstractNumId="26">
    <w:nsid w:val="601958E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2D95799"/>
    <w:multiLevelType w:val="multilevel"/>
    <w:tmpl w:val="BB3ECE2C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2B244C"/>
    <w:multiLevelType w:val="singleLevel"/>
    <w:tmpl w:val="82464484"/>
    <w:lvl w:ilvl="0">
      <w:start w:val="1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9">
    <w:nsid w:val="64A732E6"/>
    <w:multiLevelType w:val="singleLevel"/>
    <w:tmpl w:val="B198989E"/>
    <w:lvl w:ilvl="0">
      <w:start w:val="1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0">
    <w:nsid w:val="672F4FC7"/>
    <w:multiLevelType w:val="singleLevel"/>
    <w:tmpl w:val="AF62E2DA"/>
    <w:lvl w:ilvl="0">
      <w:start w:val="2"/>
      <w:numFmt w:val="bullet"/>
      <w:lvlText w:val="-"/>
      <w:lvlJc w:val="left"/>
      <w:pPr>
        <w:tabs>
          <w:tab w:val="num" w:pos="1286"/>
        </w:tabs>
        <w:ind w:left="1286" w:hanging="360"/>
      </w:pPr>
      <w:rPr>
        <w:rFonts w:hint="default"/>
      </w:rPr>
    </w:lvl>
  </w:abstractNum>
  <w:abstractNum w:abstractNumId="31">
    <w:nsid w:val="69D84A90"/>
    <w:multiLevelType w:val="singleLevel"/>
    <w:tmpl w:val="574EE7AE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2">
    <w:nsid w:val="71E22B13"/>
    <w:multiLevelType w:val="multilevel"/>
    <w:tmpl w:val="58AC52EE"/>
    <w:lvl w:ilvl="0">
      <w:start w:val="2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40F29BA"/>
    <w:multiLevelType w:val="singleLevel"/>
    <w:tmpl w:val="F5009076"/>
    <w:lvl w:ilvl="0">
      <w:start w:val="4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4">
    <w:nsid w:val="74D43C53"/>
    <w:multiLevelType w:val="multilevel"/>
    <w:tmpl w:val="EE6E9C2C"/>
    <w:lvl w:ilvl="0">
      <w:numFmt w:val="decimalZero"/>
      <w:lvlText w:val="%1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>
    <w:nsid w:val="7777556C"/>
    <w:multiLevelType w:val="singleLevel"/>
    <w:tmpl w:val="D310B7E8"/>
    <w:lvl w:ilvl="0">
      <w:start w:val="1"/>
      <w:numFmt w:val="decimal"/>
      <w:lvlText w:val="2.3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6">
    <w:nsid w:val="7FE9627B"/>
    <w:multiLevelType w:val="singleLevel"/>
    <w:tmpl w:val="B7221C22"/>
    <w:lvl w:ilvl="0">
      <w:start w:val="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num w:numId="1">
    <w:abstractNumId w:val="28"/>
  </w:num>
  <w:num w:numId="2">
    <w:abstractNumId w:val="36"/>
  </w:num>
  <w:num w:numId="3">
    <w:abstractNumId w:val="36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4">
    <w:abstractNumId w:val="22"/>
  </w:num>
  <w:num w:numId="5">
    <w:abstractNumId w:val="22"/>
    <w:lvlOverride w:ilvl="0">
      <w:lvl w:ilvl="0">
        <w:start w:val="2"/>
        <w:numFmt w:val="decimal"/>
        <w:lvlText w:val="1.1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6">
    <w:abstractNumId w:val="11"/>
  </w:num>
  <w:num w:numId="7">
    <w:abstractNumId w:val="11"/>
    <w:lvlOverride w:ilvl="0">
      <w:lvl w:ilvl="0">
        <w:start w:val="1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8">
    <w:abstractNumId w:val="6"/>
  </w:num>
  <w:num w:numId="9">
    <w:abstractNumId w:val="1"/>
  </w:num>
  <w:num w:numId="10">
    <w:abstractNumId w:val="12"/>
  </w:num>
  <w:num w:numId="11">
    <w:abstractNumId w:val="29"/>
  </w:num>
  <w:num w:numId="12">
    <w:abstractNumId w:val="15"/>
  </w:num>
  <w:num w:numId="13">
    <w:abstractNumId w:val="4"/>
  </w:num>
  <w:num w:numId="14">
    <w:abstractNumId w:val="35"/>
  </w:num>
  <w:num w:numId="15">
    <w:abstractNumId w:val="35"/>
    <w:lvlOverride w:ilvl="0">
      <w:lvl w:ilvl="0">
        <w:start w:val="2"/>
        <w:numFmt w:val="decimal"/>
        <w:lvlText w:val="2.3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6">
    <w:abstractNumId w:val="33"/>
  </w:num>
  <w:num w:numId="17">
    <w:abstractNumId w:val="33"/>
    <w:lvlOverride w:ilvl="0">
      <w:lvl w:ilvl="0">
        <w:start w:val="5"/>
        <w:numFmt w:val="decimal"/>
        <w:lvlText w:val="2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8">
    <w:abstractNumId w:val="23"/>
  </w:num>
  <w:num w:numId="19">
    <w:abstractNumId w:val="21"/>
  </w:num>
  <w:num w:numId="20">
    <w:abstractNumId w:val="25"/>
  </w:num>
  <w:num w:numId="21">
    <w:abstractNumId w:val="26"/>
  </w:num>
  <w:num w:numId="22">
    <w:abstractNumId w:val="5"/>
  </w:num>
  <w:num w:numId="23">
    <w:abstractNumId w:val="17"/>
  </w:num>
  <w:num w:numId="24">
    <w:abstractNumId w:val="31"/>
  </w:num>
  <w:num w:numId="25">
    <w:abstractNumId w:val="34"/>
  </w:num>
  <w:num w:numId="26">
    <w:abstractNumId w:val="14"/>
  </w:num>
  <w:num w:numId="27">
    <w:abstractNumId w:val="10"/>
  </w:num>
  <w:num w:numId="28">
    <w:abstractNumId w:val="27"/>
  </w:num>
  <w:num w:numId="29">
    <w:abstractNumId w:val="3"/>
  </w:num>
  <w:num w:numId="30">
    <w:abstractNumId w:val="18"/>
  </w:num>
  <w:num w:numId="31">
    <w:abstractNumId w:val="30"/>
  </w:num>
  <w:num w:numId="32">
    <w:abstractNumId w:val="16"/>
  </w:num>
  <w:num w:numId="33">
    <w:abstractNumId w:val="20"/>
  </w:num>
  <w:num w:numId="34">
    <w:abstractNumId w:val="32"/>
  </w:num>
  <w:num w:numId="35">
    <w:abstractNumId w:val="0"/>
  </w:num>
  <w:num w:numId="36">
    <w:abstractNumId w:val="8"/>
  </w:num>
  <w:num w:numId="37">
    <w:abstractNumId w:val="13"/>
  </w:num>
  <w:num w:numId="38">
    <w:abstractNumId w:val="9"/>
  </w:num>
  <w:num w:numId="39">
    <w:abstractNumId w:val="2"/>
  </w:num>
  <w:num w:numId="40">
    <w:abstractNumId w:val="24"/>
  </w:num>
  <w:num w:numId="41">
    <w:abstractNumId w:val="7"/>
  </w:num>
  <w:num w:numId="4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drawingGridHorizontalSpacing w:val="101"/>
  <w:displayHorizontalDrawingGridEvery w:val="2"/>
  <w:displayVerticalDrawingGridEvery w:val="2"/>
  <w:noPunctuationKerning/>
  <w:characterSpacingControl w:val="doNotCompress"/>
  <w:hdrShapeDefaults>
    <o:shapedefaults v:ext="edit" spidmax="3891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6600"/>
    <w:rsid w:val="000046B7"/>
    <w:rsid w:val="00012FF3"/>
    <w:rsid w:val="000274C1"/>
    <w:rsid w:val="000307F0"/>
    <w:rsid w:val="00040E1A"/>
    <w:rsid w:val="0007114C"/>
    <w:rsid w:val="00071CCC"/>
    <w:rsid w:val="00076BBD"/>
    <w:rsid w:val="00080A0D"/>
    <w:rsid w:val="0009303B"/>
    <w:rsid w:val="0009621B"/>
    <w:rsid w:val="000A2C92"/>
    <w:rsid w:val="000B005A"/>
    <w:rsid w:val="000B6400"/>
    <w:rsid w:val="000D3A0A"/>
    <w:rsid w:val="000D41F6"/>
    <w:rsid w:val="000E37E8"/>
    <w:rsid w:val="001049AB"/>
    <w:rsid w:val="001141B5"/>
    <w:rsid w:val="00117C75"/>
    <w:rsid w:val="00124838"/>
    <w:rsid w:val="00126AD1"/>
    <w:rsid w:val="00143433"/>
    <w:rsid w:val="00146044"/>
    <w:rsid w:val="0016510D"/>
    <w:rsid w:val="00166B07"/>
    <w:rsid w:val="00166F58"/>
    <w:rsid w:val="001726A3"/>
    <w:rsid w:val="00195669"/>
    <w:rsid w:val="001C27F6"/>
    <w:rsid w:val="001E3A15"/>
    <w:rsid w:val="001E491D"/>
    <w:rsid w:val="001F16B9"/>
    <w:rsid w:val="00204E05"/>
    <w:rsid w:val="0021119A"/>
    <w:rsid w:val="00223D8F"/>
    <w:rsid w:val="00227D62"/>
    <w:rsid w:val="00231D81"/>
    <w:rsid w:val="00242AC2"/>
    <w:rsid w:val="00260592"/>
    <w:rsid w:val="002A636C"/>
    <w:rsid w:val="002A6AB9"/>
    <w:rsid w:val="002B756A"/>
    <w:rsid w:val="002D3A12"/>
    <w:rsid w:val="002E45FE"/>
    <w:rsid w:val="00302EB0"/>
    <w:rsid w:val="00313B7C"/>
    <w:rsid w:val="00323BC9"/>
    <w:rsid w:val="0033656F"/>
    <w:rsid w:val="00346818"/>
    <w:rsid w:val="00346E4D"/>
    <w:rsid w:val="00350AA6"/>
    <w:rsid w:val="00377728"/>
    <w:rsid w:val="00380227"/>
    <w:rsid w:val="00390E6D"/>
    <w:rsid w:val="003B508E"/>
    <w:rsid w:val="003B60DA"/>
    <w:rsid w:val="003B69B9"/>
    <w:rsid w:val="003C22CB"/>
    <w:rsid w:val="003C380E"/>
    <w:rsid w:val="003D3F1B"/>
    <w:rsid w:val="003E7C9D"/>
    <w:rsid w:val="003F1A99"/>
    <w:rsid w:val="003F322F"/>
    <w:rsid w:val="003F3339"/>
    <w:rsid w:val="003F663F"/>
    <w:rsid w:val="00410F99"/>
    <w:rsid w:val="00441B2C"/>
    <w:rsid w:val="004657BC"/>
    <w:rsid w:val="004A0535"/>
    <w:rsid w:val="004C46CB"/>
    <w:rsid w:val="004C6F41"/>
    <w:rsid w:val="004C7B17"/>
    <w:rsid w:val="004D11EE"/>
    <w:rsid w:val="004E1D8E"/>
    <w:rsid w:val="004E5082"/>
    <w:rsid w:val="004E6827"/>
    <w:rsid w:val="004F4859"/>
    <w:rsid w:val="00505C69"/>
    <w:rsid w:val="0051588C"/>
    <w:rsid w:val="00522EEB"/>
    <w:rsid w:val="00540A57"/>
    <w:rsid w:val="00544917"/>
    <w:rsid w:val="00561715"/>
    <w:rsid w:val="0057007B"/>
    <w:rsid w:val="00572A65"/>
    <w:rsid w:val="00573016"/>
    <w:rsid w:val="00592E3D"/>
    <w:rsid w:val="005936BC"/>
    <w:rsid w:val="005A2B4B"/>
    <w:rsid w:val="005B0948"/>
    <w:rsid w:val="005D06F0"/>
    <w:rsid w:val="005F1F2A"/>
    <w:rsid w:val="005F46E9"/>
    <w:rsid w:val="00604CAC"/>
    <w:rsid w:val="006070A2"/>
    <w:rsid w:val="00622161"/>
    <w:rsid w:val="00624632"/>
    <w:rsid w:val="006267BF"/>
    <w:rsid w:val="00640D13"/>
    <w:rsid w:val="006529F2"/>
    <w:rsid w:val="006753E9"/>
    <w:rsid w:val="00677CF4"/>
    <w:rsid w:val="00682C89"/>
    <w:rsid w:val="006B3EAF"/>
    <w:rsid w:val="006B4C74"/>
    <w:rsid w:val="006B6600"/>
    <w:rsid w:val="006D108A"/>
    <w:rsid w:val="006D7ED2"/>
    <w:rsid w:val="006E41F2"/>
    <w:rsid w:val="006E7AFD"/>
    <w:rsid w:val="006F59EC"/>
    <w:rsid w:val="00702ED0"/>
    <w:rsid w:val="0072678E"/>
    <w:rsid w:val="00740ED0"/>
    <w:rsid w:val="00746F2C"/>
    <w:rsid w:val="0075209A"/>
    <w:rsid w:val="007548BF"/>
    <w:rsid w:val="00770482"/>
    <w:rsid w:val="00774BD1"/>
    <w:rsid w:val="00783601"/>
    <w:rsid w:val="00783647"/>
    <w:rsid w:val="00783C50"/>
    <w:rsid w:val="00787248"/>
    <w:rsid w:val="00790A6C"/>
    <w:rsid w:val="00793481"/>
    <w:rsid w:val="00793D34"/>
    <w:rsid w:val="007A6BB8"/>
    <w:rsid w:val="007B36B4"/>
    <w:rsid w:val="007C6A5E"/>
    <w:rsid w:val="007D0123"/>
    <w:rsid w:val="007E076E"/>
    <w:rsid w:val="007F59A2"/>
    <w:rsid w:val="00804B58"/>
    <w:rsid w:val="008164A0"/>
    <w:rsid w:val="00821EE8"/>
    <w:rsid w:val="008340AD"/>
    <w:rsid w:val="0084409D"/>
    <w:rsid w:val="00853D61"/>
    <w:rsid w:val="00855881"/>
    <w:rsid w:val="00861949"/>
    <w:rsid w:val="00883A2E"/>
    <w:rsid w:val="008B66AB"/>
    <w:rsid w:val="008B6B85"/>
    <w:rsid w:val="008C128A"/>
    <w:rsid w:val="008D3BE3"/>
    <w:rsid w:val="008E4749"/>
    <w:rsid w:val="008F14DB"/>
    <w:rsid w:val="009002DE"/>
    <w:rsid w:val="00911BE1"/>
    <w:rsid w:val="009144D3"/>
    <w:rsid w:val="00922168"/>
    <w:rsid w:val="0093409F"/>
    <w:rsid w:val="00946446"/>
    <w:rsid w:val="009549B1"/>
    <w:rsid w:val="00956477"/>
    <w:rsid w:val="00971799"/>
    <w:rsid w:val="009757BC"/>
    <w:rsid w:val="009761DA"/>
    <w:rsid w:val="00982F89"/>
    <w:rsid w:val="009901A2"/>
    <w:rsid w:val="009953AB"/>
    <w:rsid w:val="009A6D1E"/>
    <w:rsid w:val="009B3BDB"/>
    <w:rsid w:val="009E61F2"/>
    <w:rsid w:val="009F3AA1"/>
    <w:rsid w:val="00A1474D"/>
    <w:rsid w:val="00A5621C"/>
    <w:rsid w:val="00A755E7"/>
    <w:rsid w:val="00A77A71"/>
    <w:rsid w:val="00AA39A0"/>
    <w:rsid w:val="00AB2884"/>
    <w:rsid w:val="00AB7D96"/>
    <w:rsid w:val="00AC51AD"/>
    <w:rsid w:val="00AC6A3E"/>
    <w:rsid w:val="00AD50D4"/>
    <w:rsid w:val="00B01EF7"/>
    <w:rsid w:val="00B04453"/>
    <w:rsid w:val="00B2726B"/>
    <w:rsid w:val="00B31BF6"/>
    <w:rsid w:val="00B41940"/>
    <w:rsid w:val="00B53845"/>
    <w:rsid w:val="00B6596B"/>
    <w:rsid w:val="00B76D7E"/>
    <w:rsid w:val="00B830CF"/>
    <w:rsid w:val="00B972A9"/>
    <w:rsid w:val="00BA6F60"/>
    <w:rsid w:val="00BC15F8"/>
    <w:rsid w:val="00BC5435"/>
    <w:rsid w:val="00BF0BC9"/>
    <w:rsid w:val="00C076D3"/>
    <w:rsid w:val="00C41AD3"/>
    <w:rsid w:val="00C44558"/>
    <w:rsid w:val="00C47451"/>
    <w:rsid w:val="00C51628"/>
    <w:rsid w:val="00C61094"/>
    <w:rsid w:val="00C661D9"/>
    <w:rsid w:val="00C71F2A"/>
    <w:rsid w:val="00C73B71"/>
    <w:rsid w:val="00C73F31"/>
    <w:rsid w:val="00C77A20"/>
    <w:rsid w:val="00C81D09"/>
    <w:rsid w:val="00C8242B"/>
    <w:rsid w:val="00C8397D"/>
    <w:rsid w:val="00C90744"/>
    <w:rsid w:val="00C9402C"/>
    <w:rsid w:val="00C95BB6"/>
    <w:rsid w:val="00CB72F6"/>
    <w:rsid w:val="00CC59E7"/>
    <w:rsid w:val="00CC5B6A"/>
    <w:rsid w:val="00CC60CD"/>
    <w:rsid w:val="00CD4056"/>
    <w:rsid w:val="00CD4D67"/>
    <w:rsid w:val="00CE0BB7"/>
    <w:rsid w:val="00CE6321"/>
    <w:rsid w:val="00D00DDE"/>
    <w:rsid w:val="00D141F4"/>
    <w:rsid w:val="00D16CB1"/>
    <w:rsid w:val="00D268AA"/>
    <w:rsid w:val="00D27E81"/>
    <w:rsid w:val="00D27F40"/>
    <w:rsid w:val="00D301D0"/>
    <w:rsid w:val="00D36E81"/>
    <w:rsid w:val="00D439C7"/>
    <w:rsid w:val="00D507F6"/>
    <w:rsid w:val="00D50B38"/>
    <w:rsid w:val="00D609A7"/>
    <w:rsid w:val="00D63E5D"/>
    <w:rsid w:val="00D84A55"/>
    <w:rsid w:val="00D85E62"/>
    <w:rsid w:val="00D90C28"/>
    <w:rsid w:val="00D933C8"/>
    <w:rsid w:val="00DB47BF"/>
    <w:rsid w:val="00DC169F"/>
    <w:rsid w:val="00DC4DC2"/>
    <w:rsid w:val="00DD1C3E"/>
    <w:rsid w:val="00DE5D10"/>
    <w:rsid w:val="00DE7780"/>
    <w:rsid w:val="00DF0518"/>
    <w:rsid w:val="00E459B8"/>
    <w:rsid w:val="00E46F63"/>
    <w:rsid w:val="00E71FF3"/>
    <w:rsid w:val="00E85EFC"/>
    <w:rsid w:val="00E97D57"/>
    <w:rsid w:val="00EB0A42"/>
    <w:rsid w:val="00EB1407"/>
    <w:rsid w:val="00EB59B2"/>
    <w:rsid w:val="00EC1291"/>
    <w:rsid w:val="00EF0313"/>
    <w:rsid w:val="00EF316B"/>
    <w:rsid w:val="00EF5C47"/>
    <w:rsid w:val="00F02397"/>
    <w:rsid w:val="00F053E7"/>
    <w:rsid w:val="00F23FE9"/>
    <w:rsid w:val="00F30879"/>
    <w:rsid w:val="00F4768C"/>
    <w:rsid w:val="00F75BD1"/>
    <w:rsid w:val="00F81144"/>
    <w:rsid w:val="00F81812"/>
    <w:rsid w:val="00F85E3E"/>
    <w:rsid w:val="00FA46B3"/>
    <w:rsid w:val="00FA67B9"/>
    <w:rsid w:val="00FA6F89"/>
    <w:rsid w:val="00FB291E"/>
    <w:rsid w:val="00FD6927"/>
    <w:rsid w:val="00FF0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7248"/>
    <w:rPr>
      <w:snapToGrid w:val="0"/>
      <w:sz w:val="26"/>
    </w:rPr>
  </w:style>
  <w:style w:type="paragraph" w:styleId="1">
    <w:name w:val="heading 1"/>
    <w:basedOn w:val="a"/>
    <w:next w:val="a"/>
    <w:qFormat/>
    <w:rsid w:val="00787248"/>
    <w:pPr>
      <w:keepNext/>
      <w:jc w:val="center"/>
      <w:outlineLvl w:val="0"/>
    </w:pPr>
    <w:rPr>
      <w:snapToGrid/>
      <w:sz w:val="40"/>
      <w:szCs w:val="40"/>
    </w:rPr>
  </w:style>
  <w:style w:type="paragraph" w:styleId="3">
    <w:name w:val="heading 3"/>
    <w:basedOn w:val="a"/>
    <w:next w:val="a"/>
    <w:qFormat/>
    <w:rsid w:val="00787248"/>
    <w:pPr>
      <w:keepNext/>
      <w:outlineLvl w:val="2"/>
    </w:pPr>
    <w:rPr>
      <w:b/>
      <w:snapToGrid/>
      <w:w w:val="110"/>
      <w:sz w:val="24"/>
    </w:rPr>
  </w:style>
  <w:style w:type="paragraph" w:styleId="4">
    <w:name w:val="heading 4"/>
    <w:basedOn w:val="a"/>
    <w:next w:val="a"/>
    <w:qFormat/>
    <w:rsid w:val="00787248"/>
    <w:pPr>
      <w:keepNext/>
      <w:jc w:val="center"/>
      <w:outlineLvl w:val="3"/>
    </w:pPr>
    <w:rPr>
      <w:b/>
      <w:snapToGrid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87248"/>
    <w:pPr>
      <w:tabs>
        <w:tab w:val="center" w:pos="4677"/>
        <w:tab w:val="right" w:pos="9355"/>
      </w:tabs>
    </w:pPr>
    <w:rPr>
      <w:snapToGrid/>
      <w:sz w:val="28"/>
      <w:szCs w:val="24"/>
    </w:rPr>
  </w:style>
  <w:style w:type="paragraph" w:styleId="30">
    <w:name w:val="Body Text 3"/>
    <w:basedOn w:val="a"/>
    <w:rsid w:val="00787248"/>
    <w:pPr>
      <w:jc w:val="center"/>
    </w:pPr>
    <w:rPr>
      <w:b/>
      <w:snapToGrid/>
      <w:sz w:val="28"/>
      <w:szCs w:val="24"/>
    </w:rPr>
  </w:style>
  <w:style w:type="paragraph" w:styleId="a4">
    <w:name w:val="caption"/>
    <w:basedOn w:val="a"/>
    <w:next w:val="a"/>
    <w:qFormat/>
    <w:rsid w:val="00787248"/>
    <w:pPr>
      <w:spacing w:before="120" w:after="240"/>
      <w:jc w:val="center"/>
    </w:pPr>
    <w:rPr>
      <w:b/>
      <w:snapToGrid/>
      <w:sz w:val="24"/>
    </w:rPr>
  </w:style>
  <w:style w:type="character" w:styleId="a5">
    <w:name w:val="page number"/>
    <w:basedOn w:val="a0"/>
    <w:rsid w:val="00787248"/>
  </w:style>
  <w:style w:type="paragraph" w:styleId="a6">
    <w:name w:val="footnote text"/>
    <w:basedOn w:val="a"/>
    <w:semiHidden/>
    <w:rsid w:val="00787248"/>
    <w:rPr>
      <w:sz w:val="20"/>
    </w:rPr>
  </w:style>
  <w:style w:type="character" w:styleId="a7">
    <w:name w:val="footnote reference"/>
    <w:semiHidden/>
    <w:rsid w:val="00787248"/>
    <w:rPr>
      <w:vertAlign w:val="superscript"/>
    </w:rPr>
  </w:style>
  <w:style w:type="paragraph" w:styleId="31">
    <w:name w:val="Body Text Indent 3"/>
    <w:basedOn w:val="a"/>
    <w:rsid w:val="00787248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78724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787248"/>
    <w:rPr>
      <w:rFonts w:ascii="Tahoma" w:hAnsi="Tahoma" w:cs="Tahoma"/>
      <w:sz w:val="16"/>
      <w:szCs w:val="16"/>
    </w:rPr>
  </w:style>
  <w:style w:type="character" w:styleId="a9">
    <w:name w:val="Hyperlink"/>
    <w:rsid w:val="00787248"/>
    <w:rPr>
      <w:color w:val="0000FF"/>
      <w:u w:val="single"/>
    </w:rPr>
  </w:style>
  <w:style w:type="paragraph" w:styleId="aa">
    <w:name w:val="Title"/>
    <w:basedOn w:val="a"/>
    <w:qFormat/>
    <w:rsid w:val="00787248"/>
    <w:pPr>
      <w:jc w:val="center"/>
    </w:pPr>
    <w:rPr>
      <w:snapToGrid/>
      <w:sz w:val="40"/>
      <w:szCs w:val="40"/>
    </w:rPr>
  </w:style>
  <w:style w:type="paragraph" w:styleId="ab">
    <w:name w:val="footer"/>
    <w:basedOn w:val="a"/>
    <w:link w:val="ac"/>
    <w:rsid w:val="006B4C74"/>
    <w:pPr>
      <w:tabs>
        <w:tab w:val="center" w:pos="4677"/>
        <w:tab w:val="right" w:pos="9355"/>
      </w:tabs>
    </w:pPr>
    <w:rPr>
      <w:snapToGrid/>
      <w:lang/>
    </w:rPr>
  </w:style>
  <w:style w:type="character" w:customStyle="1" w:styleId="ac">
    <w:name w:val="Нижний колонтитул Знак"/>
    <w:link w:val="ab"/>
    <w:rsid w:val="006B4C74"/>
    <w:rPr>
      <w:snapToGrid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4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52535-85B9-4D59-8DE6-4DD08E657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СПРАВОЧНИК IP-ТЕЛЕФОНОВ</vt:lpstr>
    </vt:vector>
  </TitlesOfParts>
  <Company>mns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СПРАВОЧНИК IP-ТЕЛЕФОНОВ</dc:title>
  <dc:subject>07.4.01.03. БланкФедеральной налоговой службы</dc:subject>
  <dc:creator>CN=Дмитрий Селеверстов/OU=ЦА/O=МНС</dc:creator>
  <cp:lastModifiedBy>7220-00-078</cp:lastModifiedBy>
  <cp:revision>25</cp:revision>
  <cp:lastPrinted>2017-03-01T06:17:00Z</cp:lastPrinted>
  <dcterms:created xsi:type="dcterms:W3CDTF">2016-07-25T14:13:00Z</dcterms:created>
  <dcterms:modified xsi:type="dcterms:W3CDTF">2017-03-27T11:57:00Z</dcterms:modified>
</cp:coreProperties>
</file>