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597" w:rsidRPr="00C97597" w:rsidRDefault="00C97597" w:rsidP="00C975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9759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ТВЕРЖДЕН</w:t>
      </w:r>
    </w:p>
    <w:p w:rsidR="00C97597" w:rsidRPr="00C97597" w:rsidRDefault="00C97597" w:rsidP="00C975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97597">
        <w:rPr>
          <w:rFonts w:ascii="Times New Roman" w:hAnsi="Times New Roman" w:cs="Times New Roman"/>
          <w:sz w:val="24"/>
          <w:szCs w:val="24"/>
        </w:rPr>
        <w:t>приказом МРИ ФНС</w:t>
      </w:r>
    </w:p>
    <w:p w:rsidR="00EB25D9" w:rsidRDefault="00C97597" w:rsidP="00C975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97597">
        <w:rPr>
          <w:rFonts w:ascii="Times New Roman" w:hAnsi="Times New Roman" w:cs="Times New Roman"/>
          <w:sz w:val="24"/>
          <w:szCs w:val="24"/>
        </w:rPr>
        <w:t>России №</w:t>
      </w:r>
      <w:r w:rsidR="00A05D08">
        <w:rPr>
          <w:rFonts w:ascii="Times New Roman" w:hAnsi="Times New Roman" w:cs="Times New Roman"/>
          <w:sz w:val="24"/>
          <w:szCs w:val="24"/>
        </w:rPr>
        <w:t>6</w:t>
      </w:r>
      <w:r w:rsidRPr="00C97597">
        <w:rPr>
          <w:rFonts w:ascii="Times New Roman" w:hAnsi="Times New Roman" w:cs="Times New Roman"/>
          <w:sz w:val="24"/>
          <w:szCs w:val="24"/>
        </w:rPr>
        <w:t xml:space="preserve"> по РД</w:t>
      </w:r>
    </w:p>
    <w:p w:rsidR="00C97597" w:rsidRPr="00563AE5" w:rsidRDefault="003B7B75" w:rsidP="00C97597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563AE5">
        <w:rPr>
          <w:rFonts w:ascii="Times New Roman" w:hAnsi="Times New Roman" w:cs="Times New Roman"/>
          <w:color w:val="FF0000"/>
          <w:sz w:val="24"/>
          <w:szCs w:val="24"/>
        </w:rPr>
        <w:t>о</w:t>
      </w:r>
      <w:r w:rsidR="00C97597" w:rsidRPr="00563AE5">
        <w:rPr>
          <w:rFonts w:ascii="Times New Roman" w:hAnsi="Times New Roman" w:cs="Times New Roman"/>
          <w:color w:val="FF0000"/>
          <w:sz w:val="24"/>
          <w:szCs w:val="24"/>
        </w:rPr>
        <w:t>т</w:t>
      </w:r>
      <w:r w:rsidR="00783AD8">
        <w:rPr>
          <w:rFonts w:ascii="Times New Roman" w:hAnsi="Times New Roman" w:cs="Times New Roman"/>
          <w:color w:val="FF0000"/>
          <w:sz w:val="24"/>
          <w:szCs w:val="24"/>
        </w:rPr>
        <w:t xml:space="preserve"> 18</w:t>
      </w:r>
      <w:r w:rsidR="001818B3" w:rsidRPr="00563AE5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783AD8">
        <w:rPr>
          <w:rFonts w:ascii="Times New Roman" w:hAnsi="Times New Roman" w:cs="Times New Roman"/>
          <w:color w:val="FF0000"/>
          <w:sz w:val="24"/>
          <w:szCs w:val="24"/>
        </w:rPr>
        <w:t>03.2022</w:t>
      </w:r>
      <w:r w:rsidR="001818B3" w:rsidRPr="00563AE5">
        <w:rPr>
          <w:rFonts w:ascii="Times New Roman" w:hAnsi="Times New Roman" w:cs="Times New Roman"/>
          <w:color w:val="FF0000"/>
          <w:sz w:val="24"/>
          <w:szCs w:val="24"/>
        </w:rPr>
        <w:t xml:space="preserve">г </w:t>
      </w:r>
      <w:r w:rsidR="00C97597" w:rsidRPr="00563AE5">
        <w:rPr>
          <w:rFonts w:ascii="Times New Roman" w:hAnsi="Times New Roman" w:cs="Times New Roman"/>
          <w:color w:val="FF0000"/>
          <w:sz w:val="24"/>
          <w:szCs w:val="24"/>
        </w:rPr>
        <w:t>№</w:t>
      </w:r>
      <w:r w:rsidR="00783AD8">
        <w:rPr>
          <w:rFonts w:ascii="Times New Roman" w:hAnsi="Times New Roman" w:cs="Times New Roman"/>
          <w:color w:val="FF0000"/>
          <w:sz w:val="24"/>
          <w:szCs w:val="24"/>
        </w:rPr>
        <w:t>2.1-05/05</w:t>
      </w:r>
      <w:bookmarkStart w:id="0" w:name="_GoBack"/>
      <w:bookmarkEnd w:id="0"/>
    </w:p>
    <w:p w:rsidR="00C97597" w:rsidRDefault="00C97597" w:rsidP="00C97597">
      <w:pPr>
        <w:rPr>
          <w:rFonts w:ascii="Times New Roman" w:hAnsi="Times New Roman" w:cs="Times New Roman"/>
          <w:sz w:val="24"/>
          <w:szCs w:val="24"/>
        </w:rPr>
      </w:pPr>
    </w:p>
    <w:p w:rsidR="00C97597" w:rsidRPr="002E5485" w:rsidRDefault="00C97597" w:rsidP="00C97597">
      <w:pPr>
        <w:tabs>
          <w:tab w:val="left" w:pos="54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485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97597" w:rsidRPr="002E5485" w:rsidRDefault="00C97597" w:rsidP="00C97597">
      <w:pPr>
        <w:tabs>
          <w:tab w:val="left" w:pos="54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485">
        <w:rPr>
          <w:rFonts w:ascii="Times New Roman" w:hAnsi="Times New Roman" w:cs="Times New Roman"/>
          <w:b/>
          <w:sz w:val="24"/>
          <w:szCs w:val="24"/>
        </w:rPr>
        <w:t xml:space="preserve">ПРОТИВОДЕЙСТВИЯ КОРРУПЦИИ </w:t>
      </w:r>
      <w:r w:rsidR="00A07D57" w:rsidRPr="002E5485">
        <w:rPr>
          <w:rFonts w:ascii="Times New Roman" w:hAnsi="Times New Roman" w:cs="Times New Roman"/>
          <w:b/>
          <w:sz w:val="24"/>
          <w:szCs w:val="24"/>
        </w:rPr>
        <w:t>МРИ ФНС</w:t>
      </w:r>
      <w:r w:rsidRPr="002E5485">
        <w:rPr>
          <w:rFonts w:ascii="Times New Roman" w:hAnsi="Times New Roman" w:cs="Times New Roman"/>
          <w:b/>
          <w:sz w:val="24"/>
          <w:szCs w:val="24"/>
        </w:rPr>
        <w:t xml:space="preserve"> РОССИИ </w:t>
      </w:r>
      <w:r w:rsidR="00A07D57" w:rsidRPr="002E5485">
        <w:rPr>
          <w:rFonts w:ascii="Times New Roman" w:hAnsi="Times New Roman" w:cs="Times New Roman"/>
          <w:b/>
          <w:sz w:val="24"/>
          <w:szCs w:val="24"/>
        </w:rPr>
        <w:t>№</w:t>
      </w:r>
      <w:r w:rsidR="00A05D08">
        <w:rPr>
          <w:rFonts w:ascii="Times New Roman" w:hAnsi="Times New Roman" w:cs="Times New Roman"/>
          <w:b/>
          <w:sz w:val="24"/>
          <w:szCs w:val="24"/>
        </w:rPr>
        <w:t>6</w:t>
      </w:r>
      <w:r w:rsidR="00A07D57" w:rsidRPr="002E54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5485">
        <w:rPr>
          <w:rFonts w:ascii="Times New Roman" w:hAnsi="Times New Roman" w:cs="Times New Roman"/>
          <w:b/>
          <w:sz w:val="24"/>
          <w:szCs w:val="24"/>
        </w:rPr>
        <w:t>ПО РЕСПУБЛИКЕ ДАГЕСТАН НА 20</w:t>
      </w:r>
      <w:r w:rsidR="001818B3">
        <w:rPr>
          <w:rFonts w:ascii="Times New Roman" w:hAnsi="Times New Roman" w:cs="Times New Roman"/>
          <w:b/>
          <w:sz w:val="24"/>
          <w:szCs w:val="24"/>
        </w:rPr>
        <w:t>21</w:t>
      </w:r>
      <w:r w:rsidRPr="002E5485">
        <w:rPr>
          <w:rFonts w:ascii="Times New Roman" w:hAnsi="Times New Roman" w:cs="Times New Roman"/>
          <w:b/>
          <w:sz w:val="24"/>
          <w:szCs w:val="24"/>
        </w:rPr>
        <w:t>-202</w:t>
      </w:r>
      <w:r w:rsidR="001818B3">
        <w:rPr>
          <w:rFonts w:ascii="Times New Roman" w:hAnsi="Times New Roman" w:cs="Times New Roman"/>
          <w:b/>
          <w:sz w:val="24"/>
          <w:szCs w:val="24"/>
        </w:rPr>
        <w:t>4</w:t>
      </w:r>
      <w:r w:rsidRPr="002E5485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C97597" w:rsidRDefault="00C97597" w:rsidP="00C97597">
      <w:pPr>
        <w:tabs>
          <w:tab w:val="left" w:pos="54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69"/>
        <w:gridCol w:w="4980"/>
        <w:gridCol w:w="34"/>
        <w:gridCol w:w="11"/>
        <w:gridCol w:w="1360"/>
        <w:gridCol w:w="1185"/>
        <w:gridCol w:w="35"/>
        <w:gridCol w:w="198"/>
        <w:gridCol w:w="1900"/>
        <w:gridCol w:w="11"/>
        <w:gridCol w:w="6"/>
        <w:gridCol w:w="45"/>
        <w:gridCol w:w="4352"/>
      </w:tblGrid>
      <w:tr w:rsidR="00FF6233" w:rsidRPr="00E374AB" w:rsidTr="00A57EAD">
        <w:tc>
          <w:tcPr>
            <w:tcW w:w="669" w:type="dxa"/>
          </w:tcPr>
          <w:p w:rsidR="00FF6233" w:rsidRPr="00E374AB" w:rsidRDefault="00FF6233" w:rsidP="00A57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F6233" w:rsidRPr="00E374AB" w:rsidRDefault="00FF6233" w:rsidP="00A57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014" w:type="dxa"/>
            <w:gridSpan w:val="2"/>
          </w:tcPr>
          <w:p w:rsidR="00FF6233" w:rsidRPr="00E374AB" w:rsidRDefault="00FF6233" w:rsidP="00A57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591" w:type="dxa"/>
            <w:gridSpan w:val="4"/>
          </w:tcPr>
          <w:p w:rsidR="00FF6233" w:rsidRPr="00E374AB" w:rsidRDefault="00FF6233" w:rsidP="00A57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98" w:type="dxa"/>
            <w:gridSpan w:val="2"/>
          </w:tcPr>
          <w:p w:rsidR="00FF6233" w:rsidRPr="00E374AB" w:rsidRDefault="00FF6233" w:rsidP="00A57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FF6233" w:rsidRPr="00E374AB" w:rsidRDefault="00FF6233" w:rsidP="00A57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</w:t>
            </w:r>
          </w:p>
        </w:tc>
        <w:tc>
          <w:tcPr>
            <w:tcW w:w="4414" w:type="dxa"/>
            <w:gridSpan w:val="4"/>
          </w:tcPr>
          <w:p w:rsidR="00FF6233" w:rsidRPr="00E374AB" w:rsidRDefault="00FF6233" w:rsidP="00A57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FF6233" w:rsidRPr="004C1215" w:rsidTr="00A57EAD">
        <w:tc>
          <w:tcPr>
            <w:tcW w:w="669" w:type="dxa"/>
          </w:tcPr>
          <w:p w:rsidR="00FF6233" w:rsidRPr="004C1215" w:rsidRDefault="00FF6233" w:rsidP="00A57E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117" w:type="dxa"/>
            <w:gridSpan w:val="12"/>
          </w:tcPr>
          <w:p w:rsidR="00FF6233" w:rsidRPr="004C1215" w:rsidRDefault="00FF6233" w:rsidP="00A05D08">
            <w:pPr>
              <w:jc w:val="both"/>
              <w:rPr>
                <w:sz w:val="24"/>
                <w:szCs w:val="24"/>
              </w:rPr>
            </w:pP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обеспечение соблюдения федеральными государственными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Межрайонной  инспекции ФНС </w:t>
            </w: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>России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 №</w:t>
            </w:r>
            <w:r w:rsidR="00A05D08">
              <w:rPr>
                <w:rStyle w:val="105pt"/>
                <w:bCs/>
                <w:color w:val="000000"/>
                <w:sz w:val="24"/>
                <w:szCs w:val="24"/>
              </w:rPr>
              <w:t>6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 xml:space="preserve"> по Республике Дагестан (далее -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Инспекция</w:t>
            </w: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>)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 о</w:t>
            </w: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>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FF6233" w:rsidRPr="001D3594" w:rsidTr="00A57EAD">
        <w:tc>
          <w:tcPr>
            <w:tcW w:w="669" w:type="dxa"/>
          </w:tcPr>
          <w:p w:rsidR="00FF6233" w:rsidRDefault="00FF6233" w:rsidP="00A57EAD">
            <w:r>
              <w:t>1.1</w:t>
            </w:r>
          </w:p>
        </w:tc>
        <w:tc>
          <w:tcPr>
            <w:tcW w:w="5014" w:type="dxa"/>
            <w:gridSpan w:val="2"/>
          </w:tcPr>
          <w:p w:rsidR="00FF6233" w:rsidRPr="00553244" w:rsidRDefault="00FF6233" w:rsidP="00A05D08">
            <w:pPr>
              <w:rPr>
                <w:sz w:val="24"/>
                <w:szCs w:val="24"/>
              </w:rPr>
            </w:pPr>
            <w:r w:rsidRPr="00553244">
              <w:rPr>
                <w:rStyle w:val="105pt"/>
                <w:bCs/>
                <w:color w:val="000000"/>
                <w:sz w:val="24"/>
                <w:szCs w:val="24"/>
              </w:rPr>
              <w:t>Обеспечение</w:t>
            </w:r>
            <w:r w:rsidR="00A05D08"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r w:rsidRPr="00553244">
              <w:rPr>
                <w:rStyle w:val="105pt"/>
                <w:bCs/>
                <w:color w:val="000000"/>
                <w:sz w:val="24"/>
                <w:szCs w:val="24"/>
              </w:rPr>
              <w:t xml:space="preserve">действенного функционирования Комиссии по соблюдению требований к служебному поведению федеральных государственных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553244">
              <w:rPr>
                <w:rStyle w:val="105pt"/>
                <w:bCs/>
                <w:color w:val="000000"/>
                <w:sz w:val="24"/>
                <w:szCs w:val="24"/>
              </w:rPr>
              <w:t xml:space="preserve"> (далее - гражданские служащие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553244">
              <w:rPr>
                <w:rStyle w:val="105pt"/>
                <w:bCs/>
                <w:color w:val="000000"/>
                <w:sz w:val="24"/>
                <w:szCs w:val="24"/>
              </w:rPr>
              <w:t>), и урегулированию конфликта интересов (далее - Комиссия)</w:t>
            </w:r>
          </w:p>
        </w:tc>
        <w:tc>
          <w:tcPr>
            <w:tcW w:w="1371" w:type="dxa"/>
            <w:gridSpan w:val="2"/>
          </w:tcPr>
          <w:p w:rsidR="00FF6233" w:rsidRPr="00935507" w:rsidRDefault="00A05D08" w:rsidP="00A57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обеспечения, ответственный по безопасности</w:t>
            </w:r>
          </w:p>
        </w:tc>
        <w:tc>
          <w:tcPr>
            <w:tcW w:w="1418" w:type="dxa"/>
            <w:gridSpan w:val="3"/>
          </w:tcPr>
          <w:p w:rsidR="00FF6233" w:rsidRPr="00C80E4C" w:rsidRDefault="00FF6233" w:rsidP="00A57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FF6233" w:rsidRPr="001D3594" w:rsidRDefault="00FF6233" w:rsidP="003C3863">
            <w:pPr>
              <w:jc w:val="both"/>
              <w:rPr>
                <w:sz w:val="24"/>
                <w:szCs w:val="24"/>
              </w:rPr>
            </w:pPr>
            <w:r w:rsidRPr="001D3594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соблюдения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Инспекции </w:t>
            </w:r>
            <w:r w:rsidRPr="001D3594">
              <w:rPr>
                <w:rStyle w:val="105pt"/>
                <w:bCs/>
                <w:color w:val="000000"/>
                <w:sz w:val="24"/>
                <w:szCs w:val="24"/>
              </w:rPr>
      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</w:t>
            </w:r>
            <w:r w:rsidR="003C3863">
              <w:rPr>
                <w:rStyle w:val="105pt"/>
                <w:bCs/>
                <w:color w:val="000000"/>
                <w:sz w:val="24"/>
                <w:szCs w:val="24"/>
              </w:rPr>
              <w:t>Ф</w:t>
            </w:r>
            <w:r w:rsidRPr="001D3594">
              <w:rPr>
                <w:rStyle w:val="105pt"/>
                <w:bCs/>
                <w:color w:val="000000"/>
                <w:sz w:val="24"/>
                <w:szCs w:val="24"/>
              </w:rPr>
              <w:t xml:space="preserve"> в целях противодействия коррупции</w:t>
            </w:r>
          </w:p>
        </w:tc>
      </w:tr>
      <w:tr w:rsidR="00FF6233" w:rsidRPr="00D725D0" w:rsidTr="00A57EAD">
        <w:tc>
          <w:tcPr>
            <w:tcW w:w="669" w:type="dxa"/>
          </w:tcPr>
          <w:p w:rsidR="00FF6233" w:rsidRDefault="00FF6233" w:rsidP="00A57EAD">
            <w:r>
              <w:t>1.2</w:t>
            </w:r>
          </w:p>
        </w:tc>
        <w:tc>
          <w:tcPr>
            <w:tcW w:w="5014" w:type="dxa"/>
            <w:gridSpan w:val="2"/>
          </w:tcPr>
          <w:p w:rsidR="00FF6233" w:rsidRPr="00184944" w:rsidRDefault="00FF6233" w:rsidP="00A57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944">
              <w:rPr>
                <w:rStyle w:val="105pt"/>
                <w:bCs/>
                <w:color w:val="000000"/>
                <w:sz w:val="24"/>
                <w:szCs w:val="24"/>
              </w:rPr>
              <w:t xml:space="preserve">Осуществление анализа и контроля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184944">
              <w:rPr>
                <w:rStyle w:val="105pt"/>
                <w:bCs/>
                <w:color w:val="000000"/>
                <w:sz w:val="24"/>
                <w:szCs w:val="24"/>
              </w:rPr>
              <w:t>, по реализации указанными лицами обязанности принимать меры по предотвращению и урегулированию конфликта интересов, в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 том числе за привлечением таких лиц к ответственности в случае их несоблюдения.</w:t>
            </w:r>
          </w:p>
        </w:tc>
        <w:tc>
          <w:tcPr>
            <w:tcW w:w="1371" w:type="dxa"/>
            <w:gridSpan w:val="2"/>
          </w:tcPr>
          <w:p w:rsidR="00FF6233" w:rsidRPr="00935507" w:rsidRDefault="00A05D08" w:rsidP="00A05D08">
            <w:pPr>
              <w:jc w:val="center"/>
              <w:rPr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 w:rsidR="00770FD9">
              <w:rPr>
                <w:rStyle w:val="FontStyle18"/>
                <w:sz w:val="24"/>
                <w:szCs w:val="24"/>
              </w:rPr>
              <w:t>,</w:t>
            </w:r>
            <w:r w:rsidR="00770FD9"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FF6233" w:rsidRDefault="00FF6233" w:rsidP="00A57EAD">
            <w:pPr>
              <w:jc w:val="center"/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FF6233" w:rsidRPr="00D725D0" w:rsidRDefault="00FF6233" w:rsidP="00A57EAD">
            <w:pPr>
              <w:jc w:val="both"/>
              <w:rPr>
                <w:sz w:val="24"/>
                <w:szCs w:val="24"/>
              </w:rPr>
            </w:pPr>
            <w:r w:rsidRPr="00D725D0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контроля за соблюдением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D725D0">
              <w:rPr>
                <w:rStyle w:val="105pt"/>
                <w:bCs/>
                <w:color w:val="000000"/>
                <w:sz w:val="24"/>
                <w:szCs w:val="24"/>
              </w:rPr>
              <w:t xml:space="preserve"> запретов, ограничений и требований, установленных в целях противодействия коррупции, исполнение указанными лицами обязанности принимать меры по предотвращению и урегулированию конфликта интересов</w:t>
            </w:r>
          </w:p>
        </w:tc>
      </w:tr>
      <w:tr w:rsidR="00E61A7D" w:rsidRPr="00D725D0" w:rsidTr="00A57EAD">
        <w:tc>
          <w:tcPr>
            <w:tcW w:w="669" w:type="dxa"/>
          </w:tcPr>
          <w:p w:rsidR="00E61A7D" w:rsidRDefault="00E61A7D" w:rsidP="00A57EAD">
            <w:r>
              <w:lastRenderedPageBreak/>
              <w:t>1.3</w:t>
            </w:r>
          </w:p>
        </w:tc>
        <w:tc>
          <w:tcPr>
            <w:tcW w:w="5014" w:type="dxa"/>
            <w:gridSpan w:val="2"/>
          </w:tcPr>
          <w:p w:rsidR="00E61A7D" w:rsidRPr="000C4F53" w:rsidRDefault="00A57EAD" w:rsidP="000C4F53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57E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Представление в прокуратуру Республики Дагестан сведений об уволенных государственных 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</w:t>
            </w:r>
            <w:proofErr w:type="gramStart"/>
            <w:r w:rsidRPr="00A57EAD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трудоустройстве</w:t>
            </w:r>
            <w:proofErr w:type="gramEnd"/>
            <w:r w:rsidRPr="00A57E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1371" w:type="dxa"/>
            <w:gridSpan w:val="2"/>
          </w:tcPr>
          <w:p w:rsidR="00E61A7D" w:rsidRPr="00C80E4C" w:rsidRDefault="007E374A" w:rsidP="00A57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 w:rsidR="00770FD9">
              <w:rPr>
                <w:rStyle w:val="FontStyle18"/>
                <w:sz w:val="24"/>
                <w:szCs w:val="24"/>
              </w:rPr>
              <w:t>,</w:t>
            </w:r>
            <w:r w:rsidR="00770FD9"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E61A7D" w:rsidRPr="00C80E4C" w:rsidRDefault="000C4F53" w:rsidP="00A57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A57EAD" w:rsidRPr="00A57EAD" w:rsidRDefault="00A57EAD" w:rsidP="00A57EA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A57EAD" w:rsidRPr="00A57EAD" w:rsidRDefault="00A57EAD" w:rsidP="00A57EA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AD">
              <w:rPr>
                <w:rFonts w:ascii="Times New Roman" w:eastAsia="Calibri" w:hAnsi="Times New Roman" w:cs="Times New Roman"/>
                <w:sz w:val="24"/>
                <w:szCs w:val="24"/>
              </w:rPr>
              <w:t>обусловленного возможностью предоставления выгод и преимуще</w:t>
            </w:r>
            <w:proofErr w:type="gramStart"/>
            <w:r w:rsidRPr="00A57EAD">
              <w:rPr>
                <w:rFonts w:ascii="Times New Roman" w:eastAsia="Calibri" w:hAnsi="Times New Roman" w:cs="Times New Roman"/>
                <w:sz w:val="24"/>
                <w:szCs w:val="24"/>
              </w:rPr>
              <w:t>ств дл</w:t>
            </w:r>
            <w:proofErr w:type="gramEnd"/>
            <w:r w:rsidRPr="00A57EAD">
              <w:rPr>
                <w:rFonts w:ascii="Times New Roman" w:eastAsia="Calibri" w:hAnsi="Times New Roman" w:cs="Times New Roman"/>
                <w:sz w:val="24"/>
                <w:szCs w:val="24"/>
              </w:rPr>
              <w:t>я организации, рассматриваемой государственным служащим налоговых органов в качестве будущего места работы.</w:t>
            </w:r>
          </w:p>
          <w:p w:rsidR="00A57EAD" w:rsidRPr="00A57EAD" w:rsidRDefault="00A57EAD" w:rsidP="00A57EA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AD">
              <w:rPr>
                <w:rFonts w:ascii="Times New Roman" w:eastAsia="Calibri" w:hAnsi="Times New Roman" w:cs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A57EAD" w:rsidRPr="00A57EAD" w:rsidRDefault="00A57EAD" w:rsidP="00A57EA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1A7D" w:rsidRPr="0045340A" w:rsidRDefault="00A57EAD" w:rsidP="00A57EAD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57EAD">
              <w:rPr>
                <w:rFonts w:ascii="Times New Roman" w:eastAsia="Calibri" w:hAnsi="Times New Roman" w:cs="Times New Roman"/>
                <w:sz w:val="24"/>
                <w:szCs w:val="24"/>
              </w:rPr>
              <w:t>Письмо в прокуратуру Республики Дагестан.</w:t>
            </w:r>
          </w:p>
        </w:tc>
      </w:tr>
      <w:tr w:rsidR="006E3267" w:rsidRPr="00D725D0" w:rsidTr="00A57EAD">
        <w:tc>
          <w:tcPr>
            <w:tcW w:w="669" w:type="dxa"/>
          </w:tcPr>
          <w:p w:rsidR="006E3267" w:rsidRDefault="006E3267" w:rsidP="00A57EAD">
            <w:r>
              <w:t>1.4</w:t>
            </w:r>
          </w:p>
        </w:tc>
        <w:tc>
          <w:tcPr>
            <w:tcW w:w="5014" w:type="dxa"/>
            <w:gridSpan w:val="2"/>
          </w:tcPr>
          <w:p w:rsidR="006E3267" w:rsidRPr="00A94D2F" w:rsidRDefault="00A94D2F" w:rsidP="00A94D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94D2F">
              <w:rPr>
                <w:rStyle w:val="105pt"/>
                <w:bCs/>
                <w:color w:val="000000"/>
                <w:sz w:val="24"/>
                <w:szCs w:val="24"/>
              </w:rPr>
              <w:t xml:space="preserve">Осуществление анализа соблюдения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A94D2F">
              <w:rPr>
                <w:rStyle w:val="105pt"/>
                <w:bCs/>
                <w:color w:val="000000"/>
                <w:sz w:val="24"/>
                <w:szCs w:val="24"/>
              </w:rPr>
              <w:t xml:space="preserve"> на получение подарков в связи с исполнением должностных обязанностей, а также реализации указанными лицами обязанности сообщать о получении ими подарка в связи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  <w:tc>
          <w:tcPr>
            <w:tcW w:w="1371" w:type="dxa"/>
            <w:gridSpan w:val="2"/>
          </w:tcPr>
          <w:p w:rsidR="006E3267" w:rsidRDefault="00770FD9" w:rsidP="00A57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6E3267" w:rsidRDefault="00A94D2F" w:rsidP="00A57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6E3267" w:rsidRPr="00EE0F27" w:rsidRDefault="00EE0F27" w:rsidP="00EE0F27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E0F27">
              <w:rPr>
                <w:rStyle w:val="105pt"/>
                <w:bCs/>
                <w:color w:val="000000"/>
                <w:sz w:val="24"/>
                <w:szCs w:val="24"/>
              </w:rPr>
              <w:t xml:space="preserve">Минимизация и устранение коррупционных рисков в связи с исполнением должностных обязанностей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484FF0" w:rsidRPr="00D725D0" w:rsidTr="00A57EAD">
        <w:tc>
          <w:tcPr>
            <w:tcW w:w="669" w:type="dxa"/>
          </w:tcPr>
          <w:p w:rsidR="00484FF0" w:rsidRDefault="00484FF0" w:rsidP="00A57EAD">
            <w:r>
              <w:t>1.5</w:t>
            </w:r>
          </w:p>
        </w:tc>
        <w:tc>
          <w:tcPr>
            <w:tcW w:w="5014" w:type="dxa"/>
            <w:gridSpan w:val="2"/>
          </w:tcPr>
          <w:p w:rsidR="00484FF0" w:rsidRPr="00A4696A" w:rsidRDefault="00484FF0" w:rsidP="003C3863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4696A">
              <w:rPr>
                <w:rStyle w:val="105pt"/>
                <w:bCs/>
                <w:color w:val="000000"/>
                <w:sz w:val="24"/>
                <w:szCs w:val="24"/>
              </w:rPr>
              <w:t>Организация и проведение проверок в порядке, предусмотренном нормативными правовыми актами РФ, в случаях несоблюдения гражданскими служащими  запретов и неисполнения обязанностей, установленных в целях противодействия коррупции, в том числе несоблюдения ограничений, касающихся получения подарков и порядка сдачи подарков, непринятия мер по предотвращению и (или) урегулированию конфликта интересов, а</w:t>
            </w:r>
            <w:r w:rsidR="00A4696A" w:rsidRPr="00A4696A">
              <w:rPr>
                <w:rStyle w:val="105pt"/>
                <w:bCs/>
                <w:color w:val="000000"/>
                <w:sz w:val="24"/>
                <w:szCs w:val="24"/>
              </w:rPr>
              <w:t xml:space="preserve"> также применение предусмотренных законодательством Р</w:t>
            </w:r>
            <w:r w:rsidR="003C3863">
              <w:rPr>
                <w:rStyle w:val="105pt"/>
                <w:bCs/>
                <w:color w:val="000000"/>
                <w:sz w:val="24"/>
                <w:szCs w:val="24"/>
              </w:rPr>
              <w:t>Ф</w:t>
            </w:r>
            <w:r w:rsidR="00A4696A" w:rsidRPr="00A4696A">
              <w:rPr>
                <w:rStyle w:val="105pt"/>
                <w:bCs/>
                <w:color w:val="000000"/>
                <w:sz w:val="24"/>
                <w:szCs w:val="24"/>
              </w:rPr>
              <w:t xml:space="preserve"> мер юридической </w:t>
            </w:r>
            <w:r w:rsidR="00A4696A" w:rsidRPr="00A4696A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ответственности в отношении указанных лиц</w:t>
            </w:r>
          </w:p>
        </w:tc>
        <w:tc>
          <w:tcPr>
            <w:tcW w:w="1371" w:type="dxa"/>
            <w:gridSpan w:val="2"/>
          </w:tcPr>
          <w:p w:rsidR="00484FF0" w:rsidRPr="00F9267A" w:rsidRDefault="00770FD9" w:rsidP="00A57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lastRenderedPageBreak/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484FF0" w:rsidRPr="00C80E4C" w:rsidRDefault="00BB0082" w:rsidP="00A57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484FF0" w:rsidRPr="00BB0082" w:rsidRDefault="00BB0082" w:rsidP="00BB0082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B0082">
              <w:rPr>
                <w:rStyle w:val="105pt"/>
                <w:bCs/>
                <w:color w:val="000000"/>
                <w:sz w:val="24"/>
                <w:szCs w:val="24"/>
              </w:rPr>
              <w:t xml:space="preserve">Минимизация и устранение коррупционных рисков в связи с исполнением должностных обязанностей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B0082">
              <w:rPr>
                <w:rStyle w:val="105pt"/>
                <w:bCs/>
                <w:color w:val="000000"/>
                <w:sz w:val="24"/>
                <w:szCs w:val="24"/>
              </w:rPr>
              <w:t>, выявление случаев несоблюдения указанными лицами законодательства Российской Федерации о противодействии коррупции, принятие своевременных и действенных мер по выявленным случаям нарушений</w:t>
            </w:r>
          </w:p>
        </w:tc>
      </w:tr>
      <w:tr w:rsidR="008C3877" w:rsidRPr="00D725D0" w:rsidTr="00A57EAD">
        <w:tc>
          <w:tcPr>
            <w:tcW w:w="669" w:type="dxa"/>
          </w:tcPr>
          <w:p w:rsidR="008C3877" w:rsidRDefault="008C3877" w:rsidP="00A57EAD">
            <w:r>
              <w:lastRenderedPageBreak/>
              <w:t>1.6</w:t>
            </w:r>
          </w:p>
        </w:tc>
        <w:tc>
          <w:tcPr>
            <w:tcW w:w="5014" w:type="dxa"/>
            <w:gridSpan w:val="2"/>
          </w:tcPr>
          <w:p w:rsidR="008C3877" w:rsidRPr="003A3BB6" w:rsidRDefault="008500B7" w:rsidP="003A3BB6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500B7">
              <w:rPr>
                <w:rFonts w:ascii="Times New Roman" w:eastAsia="Calibri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 (далее - сведения о доходах).</w:t>
            </w:r>
          </w:p>
        </w:tc>
        <w:tc>
          <w:tcPr>
            <w:tcW w:w="1371" w:type="dxa"/>
            <w:gridSpan w:val="2"/>
          </w:tcPr>
          <w:p w:rsidR="008C3877" w:rsidRPr="00F9267A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8500B7" w:rsidRPr="008500B7" w:rsidRDefault="008500B7" w:rsidP="008500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8500B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Ежегодно,</w:t>
            </w:r>
          </w:p>
          <w:p w:rsidR="008500B7" w:rsidRPr="008500B7" w:rsidRDefault="008500B7" w:rsidP="008500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8500B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до 30 апреля 2022 г.</w:t>
            </w:r>
          </w:p>
          <w:p w:rsidR="008500B7" w:rsidRPr="008500B7" w:rsidRDefault="008500B7" w:rsidP="008500B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8500B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до 30 апреля 2023 г.</w:t>
            </w:r>
          </w:p>
          <w:p w:rsidR="008C3877" w:rsidRPr="00C80E4C" w:rsidRDefault="008500B7" w:rsidP="0085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0B7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до 30 апреля 2024 г</w:t>
            </w:r>
          </w:p>
        </w:tc>
        <w:tc>
          <w:tcPr>
            <w:tcW w:w="6314" w:type="dxa"/>
            <w:gridSpan w:val="5"/>
          </w:tcPr>
          <w:p w:rsidR="008C3877" w:rsidRPr="00BA50AB" w:rsidRDefault="008500B7" w:rsidP="00BA50AB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500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исполнения гражданскими служащими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500B7">
              <w:rPr>
                <w:rFonts w:ascii="Times New Roman" w:eastAsia="Calibri" w:hAnsi="Times New Roman" w:cs="Times New Roman"/>
                <w:sz w:val="24"/>
                <w:szCs w:val="24"/>
              </w:rPr>
              <w:t>ФНС России по Республике Дагестан обязанности по представлению сведений о доходах.</w:t>
            </w:r>
          </w:p>
        </w:tc>
      </w:tr>
      <w:tr w:rsidR="004C7B17" w:rsidRPr="00D725D0" w:rsidTr="00A57EAD">
        <w:tc>
          <w:tcPr>
            <w:tcW w:w="669" w:type="dxa"/>
          </w:tcPr>
          <w:p w:rsidR="004C7B17" w:rsidRDefault="004C7B17" w:rsidP="00A57EAD">
            <w:r>
              <w:t>1.7</w:t>
            </w:r>
          </w:p>
        </w:tc>
        <w:tc>
          <w:tcPr>
            <w:tcW w:w="5014" w:type="dxa"/>
            <w:gridSpan w:val="2"/>
          </w:tcPr>
          <w:p w:rsidR="004C7B17" w:rsidRPr="004C7B17" w:rsidRDefault="004C7B17" w:rsidP="004C7B17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4C7B17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соблюдения лицами, замещавшими должности федеральной государственной гражданской службы в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Инспекции </w:t>
            </w:r>
            <w:r w:rsidRPr="004C7B17">
              <w:rPr>
                <w:rStyle w:val="105pt"/>
                <w:bCs/>
                <w:color w:val="000000"/>
                <w:sz w:val="24"/>
                <w:szCs w:val="24"/>
              </w:rPr>
              <w:t>и включенные в перечни, установленные нормативными правовыми актами Российской Федерации, ограничений, предусмотренных статьей 12 Федерального закона от 25 декабря 2008 г. № 273-ФЭ «О противодействии коррупции», при заключении ими после увольнения с федеральной государственной гражданской службы трудовых и гражданско-правовых договоров</w:t>
            </w:r>
          </w:p>
        </w:tc>
        <w:tc>
          <w:tcPr>
            <w:tcW w:w="1371" w:type="dxa"/>
            <w:gridSpan w:val="2"/>
          </w:tcPr>
          <w:p w:rsidR="004C7B17" w:rsidRPr="00F9267A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4C7B17" w:rsidRPr="003A3BB6" w:rsidRDefault="001A443D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4C7B17" w:rsidRPr="007E7824" w:rsidRDefault="007E7824" w:rsidP="007E7824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E7824">
              <w:rPr>
                <w:rStyle w:val="105pt"/>
                <w:bCs/>
                <w:color w:val="000000"/>
                <w:sz w:val="24"/>
                <w:szCs w:val="24"/>
              </w:rPr>
              <w:t>Повышение эффективности деятельности Инспекции по противодействию коррупции</w:t>
            </w:r>
          </w:p>
        </w:tc>
      </w:tr>
      <w:tr w:rsidR="00587E9D" w:rsidRPr="00D725D0" w:rsidTr="00A57EAD">
        <w:tc>
          <w:tcPr>
            <w:tcW w:w="669" w:type="dxa"/>
          </w:tcPr>
          <w:p w:rsidR="00587E9D" w:rsidRDefault="00587E9D" w:rsidP="00A57EAD">
            <w:r>
              <w:t>1.8</w:t>
            </w:r>
          </w:p>
        </w:tc>
        <w:tc>
          <w:tcPr>
            <w:tcW w:w="5014" w:type="dxa"/>
            <w:gridSpan w:val="2"/>
          </w:tcPr>
          <w:p w:rsidR="00587E9D" w:rsidRPr="00B16887" w:rsidRDefault="00B16887" w:rsidP="00F9267A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16887">
              <w:rPr>
                <w:rStyle w:val="105pt"/>
                <w:bCs/>
                <w:color w:val="000000"/>
                <w:sz w:val="24"/>
                <w:szCs w:val="24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гражданскими служащими </w:t>
            </w:r>
            <w:r w:rsidR="00F9267A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16887">
              <w:rPr>
                <w:rStyle w:val="105pt"/>
                <w:bCs/>
                <w:color w:val="000000"/>
                <w:sz w:val="24"/>
                <w:szCs w:val="24"/>
              </w:rPr>
              <w:t xml:space="preserve">. Обеспечение контроля за своевременностью представления указанных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сведений</w:t>
            </w:r>
          </w:p>
        </w:tc>
        <w:tc>
          <w:tcPr>
            <w:tcW w:w="1371" w:type="dxa"/>
            <w:gridSpan w:val="2"/>
          </w:tcPr>
          <w:p w:rsidR="00587E9D" w:rsidRPr="00FA585E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587E9D" w:rsidRPr="00FA585E" w:rsidRDefault="00FA585E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FA585E">
              <w:rPr>
                <w:rStyle w:val="105pt"/>
                <w:bCs/>
                <w:color w:val="000000"/>
                <w:sz w:val="24"/>
                <w:szCs w:val="24"/>
              </w:rPr>
              <w:t>Ежегодно, до 30 апреля</w:t>
            </w:r>
          </w:p>
        </w:tc>
        <w:tc>
          <w:tcPr>
            <w:tcW w:w="6314" w:type="dxa"/>
            <w:gridSpan w:val="5"/>
          </w:tcPr>
          <w:p w:rsidR="00587E9D" w:rsidRPr="001B376C" w:rsidRDefault="001B376C" w:rsidP="007E7824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1B376C">
              <w:rPr>
                <w:rStyle w:val="105pt"/>
                <w:bCs/>
                <w:color w:val="000000"/>
                <w:sz w:val="24"/>
                <w:szCs w:val="24"/>
              </w:rPr>
              <w:t>Обеспечение своевременного исполнения гражданскими служащими Инспекции обязанности по представлению сведений о доходах, расходах, об имуществе и обязательствах имущественного характера своих и членов своей семьи</w:t>
            </w:r>
          </w:p>
        </w:tc>
      </w:tr>
      <w:tr w:rsidR="001335CD" w:rsidRPr="00D725D0" w:rsidTr="00A57EAD">
        <w:tc>
          <w:tcPr>
            <w:tcW w:w="669" w:type="dxa"/>
          </w:tcPr>
          <w:p w:rsidR="001335CD" w:rsidRDefault="001335CD" w:rsidP="00A57EAD">
            <w:r>
              <w:t>1.9</w:t>
            </w:r>
          </w:p>
        </w:tc>
        <w:tc>
          <w:tcPr>
            <w:tcW w:w="5014" w:type="dxa"/>
            <w:gridSpan w:val="2"/>
          </w:tcPr>
          <w:p w:rsidR="001335CD" w:rsidRPr="001335CD" w:rsidRDefault="001335CD" w:rsidP="001335CD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1335CD">
              <w:rPr>
                <w:rStyle w:val="105pt"/>
                <w:bCs/>
                <w:color w:val="000000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  <w:tc>
          <w:tcPr>
            <w:tcW w:w="1371" w:type="dxa"/>
            <w:gridSpan w:val="2"/>
          </w:tcPr>
          <w:p w:rsidR="001335CD" w:rsidRPr="00FA585E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</w:t>
            </w:r>
            <w:r w:rsidRPr="00935507">
              <w:rPr>
                <w:rStyle w:val="FontStyle18"/>
                <w:sz w:val="24"/>
                <w:szCs w:val="24"/>
              </w:rPr>
              <w:lastRenderedPageBreak/>
              <w:t>безопасности</w:t>
            </w:r>
          </w:p>
        </w:tc>
        <w:tc>
          <w:tcPr>
            <w:tcW w:w="1418" w:type="dxa"/>
            <w:gridSpan w:val="3"/>
          </w:tcPr>
          <w:p w:rsidR="001335CD" w:rsidRPr="00FA585E" w:rsidRDefault="008061AE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На постоянной основе</w:t>
            </w:r>
          </w:p>
        </w:tc>
        <w:tc>
          <w:tcPr>
            <w:tcW w:w="6314" w:type="dxa"/>
            <w:gridSpan w:val="5"/>
          </w:tcPr>
          <w:p w:rsidR="001335CD" w:rsidRPr="00793A05" w:rsidRDefault="00793A05" w:rsidP="00793A05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93A05">
              <w:rPr>
                <w:rStyle w:val="105pt"/>
                <w:bCs/>
                <w:color w:val="000000"/>
                <w:sz w:val="24"/>
                <w:szCs w:val="24"/>
              </w:rPr>
              <w:t xml:space="preserve">Выявление случаев непредставления и представления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793A05">
              <w:rPr>
                <w:rStyle w:val="105pt"/>
                <w:bCs/>
                <w:color w:val="000000"/>
                <w:sz w:val="24"/>
                <w:szCs w:val="24"/>
              </w:rPr>
              <w:t xml:space="preserve"> неполных и (или) недостоверных сведений о доходах, расходах, об имуществе и обязательствах имущественного характера, а также признаков нарушения указанными лицами законодательства Российской Федерации о </w:t>
            </w:r>
            <w:r w:rsidRPr="00793A05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государственной гражданской службе и о противодействии коррупции</w:t>
            </w:r>
          </w:p>
        </w:tc>
      </w:tr>
      <w:tr w:rsidR="004A5838" w:rsidRPr="00D725D0" w:rsidTr="00A57EAD">
        <w:tc>
          <w:tcPr>
            <w:tcW w:w="669" w:type="dxa"/>
          </w:tcPr>
          <w:p w:rsidR="004A5838" w:rsidRDefault="004A5838" w:rsidP="00A57EAD">
            <w:r>
              <w:lastRenderedPageBreak/>
              <w:t>1.10</w:t>
            </w:r>
          </w:p>
        </w:tc>
        <w:tc>
          <w:tcPr>
            <w:tcW w:w="5014" w:type="dxa"/>
            <w:gridSpan w:val="2"/>
          </w:tcPr>
          <w:p w:rsidR="004A5838" w:rsidRPr="004A5838" w:rsidRDefault="004A5838" w:rsidP="004A5838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4A5838">
              <w:rPr>
                <w:rStyle w:val="105pt"/>
                <w:bCs/>
                <w:color w:val="000000"/>
                <w:sz w:val="24"/>
                <w:szCs w:val="24"/>
              </w:rPr>
              <w:t xml:space="preserve">Проведение в порядке, установленном законодательством Российской Федерации, проверки достоверности и полноты сведений о доходах, расходах, об имуществе и обязательствах имущественного характера, представленных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  <w:tc>
          <w:tcPr>
            <w:tcW w:w="1371" w:type="dxa"/>
            <w:gridSpan w:val="2"/>
          </w:tcPr>
          <w:p w:rsidR="004A5838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4A5838" w:rsidRPr="00D502CB" w:rsidRDefault="00D502CB" w:rsidP="001818B3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502CB">
              <w:rPr>
                <w:rStyle w:val="105pt"/>
                <w:bCs/>
                <w:color w:val="000000"/>
                <w:sz w:val="24"/>
                <w:szCs w:val="24"/>
              </w:rPr>
              <w:t>В течение 20</w:t>
            </w:r>
            <w:r w:rsidR="001818B3">
              <w:rPr>
                <w:rStyle w:val="105pt"/>
                <w:bCs/>
                <w:color w:val="000000"/>
                <w:sz w:val="24"/>
                <w:szCs w:val="24"/>
              </w:rPr>
              <w:t>21</w:t>
            </w:r>
            <w:r w:rsidRPr="00D502CB">
              <w:rPr>
                <w:rStyle w:val="105pt"/>
                <w:bCs/>
                <w:color w:val="000000"/>
                <w:sz w:val="24"/>
                <w:szCs w:val="24"/>
              </w:rPr>
              <w:t xml:space="preserve"> - 202</w:t>
            </w:r>
            <w:r w:rsidR="001818B3">
              <w:rPr>
                <w:rStyle w:val="105pt"/>
                <w:bCs/>
                <w:color w:val="000000"/>
                <w:sz w:val="24"/>
                <w:szCs w:val="24"/>
              </w:rPr>
              <w:t>4</w:t>
            </w:r>
            <w:r w:rsidRPr="00D502CB">
              <w:rPr>
                <w:rStyle w:val="105pt"/>
                <w:bCs/>
                <w:color w:val="000000"/>
                <w:sz w:val="24"/>
                <w:szCs w:val="24"/>
              </w:rPr>
              <w:t xml:space="preserve"> годов (по мере необходимости</w:t>
            </w:r>
          </w:p>
        </w:tc>
        <w:tc>
          <w:tcPr>
            <w:tcW w:w="6314" w:type="dxa"/>
            <w:gridSpan w:val="5"/>
          </w:tcPr>
          <w:p w:rsidR="004A5838" w:rsidRPr="00D502CB" w:rsidRDefault="00D502CB" w:rsidP="00D502CB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502CB">
              <w:rPr>
                <w:rStyle w:val="105pt"/>
                <w:bCs/>
                <w:color w:val="000000"/>
                <w:sz w:val="24"/>
                <w:szCs w:val="24"/>
              </w:rPr>
              <w:t xml:space="preserve">Выявление случаев непредставления и представления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D502CB">
              <w:rPr>
                <w:rStyle w:val="105pt"/>
                <w:bCs/>
                <w:color w:val="000000"/>
                <w:sz w:val="24"/>
                <w:szCs w:val="24"/>
              </w:rPr>
              <w:t xml:space="preserve"> неполных и (или) недостоверных сведений о доходах, расходах об имуществе и обязательствах имущественного характера, а также признаков нарушения указанными лицами законодательства Российской Федерации о государственной гражданской службе и о противодействии коррупции, принятие своевременных и действенных мер по выявленным случаям нарушений</w:t>
            </w:r>
          </w:p>
        </w:tc>
      </w:tr>
      <w:tr w:rsidR="00BF7F25" w:rsidRPr="00D725D0" w:rsidTr="00A57EAD">
        <w:tc>
          <w:tcPr>
            <w:tcW w:w="669" w:type="dxa"/>
          </w:tcPr>
          <w:p w:rsidR="00BF7F25" w:rsidRDefault="00BF7F25" w:rsidP="00A57EAD">
            <w:r>
              <w:t>1.11</w:t>
            </w:r>
          </w:p>
        </w:tc>
        <w:tc>
          <w:tcPr>
            <w:tcW w:w="5014" w:type="dxa"/>
            <w:gridSpan w:val="2"/>
          </w:tcPr>
          <w:p w:rsidR="00BF7F25" w:rsidRPr="00CA0A97" w:rsidRDefault="007A362D" w:rsidP="00CA0A97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CA0A97">
              <w:rPr>
                <w:rStyle w:val="105pt"/>
                <w:bCs/>
                <w:color w:val="000000"/>
                <w:sz w:val="24"/>
                <w:szCs w:val="24"/>
              </w:rPr>
              <w:t xml:space="preserve">Проведение работы по формированию у гражданских служащих </w:t>
            </w:r>
            <w:r w:rsidR="00CA0A97" w:rsidRPr="00CA0A97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CA0A97">
              <w:rPr>
                <w:rStyle w:val="105pt"/>
                <w:bCs/>
                <w:color w:val="000000"/>
                <w:sz w:val="24"/>
                <w:szCs w:val="24"/>
              </w:rPr>
              <w:t xml:space="preserve"> отрицательного отношения к коррупции</w:t>
            </w:r>
          </w:p>
        </w:tc>
        <w:tc>
          <w:tcPr>
            <w:tcW w:w="1371" w:type="dxa"/>
            <w:gridSpan w:val="2"/>
          </w:tcPr>
          <w:p w:rsidR="00BF7F25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BF7F25" w:rsidRPr="00D502CB" w:rsidRDefault="00CA0A97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BF7F25" w:rsidRPr="00CA0A97" w:rsidRDefault="00CA0A97" w:rsidP="00CA0A97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CA0A97">
              <w:rPr>
                <w:rStyle w:val="105pt"/>
                <w:bCs/>
                <w:color w:val="000000"/>
                <w:sz w:val="24"/>
                <w:szCs w:val="24"/>
              </w:rPr>
              <w:t>Повышение эффективности деятельности Инспекции</w:t>
            </w:r>
          </w:p>
        </w:tc>
      </w:tr>
      <w:tr w:rsidR="001C682C" w:rsidRPr="00D725D0" w:rsidTr="00A57EAD">
        <w:tc>
          <w:tcPr>
            <w:tcW w:w="669" w:type="dxa"/>
          </w:tcPr>
          <w:p w:rsidR="001C682C" w:rsidRDefault="001C682C" w:rsidP="00A57EAD">
            <w:r>
              <w:t>1.12</w:t>
            </w:r>
          </w:p>
        </w:tc>
        <w:tc>
          <w:tcPr>
            <w:tcW w:w="5014" w:type="dxa"/>
            <w:gridSpan w:val="2"/>
          </w:tcPr>
          <w:p w:rsidR="001C682C" w:rsidRPr="00D635C9" w:rsidRDefault="00D635C9" w:rsidP="00D635C9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635C9">
              <w:rPr>
                <w:rStyle w:val="105pt"/>
                <w:bCs/>
                <w:color w:val="000000"/>
                <w:sz w:val="24"/>
                <w:szCs w:val="24"/>
              </w:rPr>
              <w:t xml:space="preserve">Организация правового просвещения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D635C9">
              <w:rPr>
                <w:rStyle w:val="105pt"/>
                <w:bCs/>
                <w:color w:val="000000"/>
                <w:sz w:val="24"/>
                <w:szCs w:val="24"/>
              </w:rPr>
              <w:t xml:space="preserve"> по антикоррупционной тематике (семинары, тренинги, лекции, совещания, консультации)</w:t>
            </w:r>
          </w:p>
        </w:tc>
        <w:tc>
          <w:tcPr>
            <w:tcW w:w="1371" w:type="dxa"/>
            <w:gridSpan w:val="2"/>
          </w:tcPr>
          <w:p w:rsidR="001C682C" w:rsidRPr="00FC18D3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1C682C" w:rsidRDefault="00FC18D3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1C682C" w:rsidRPr="00FC18D3" w:rsidRDefault="00FC18D3" w:rsidP="00FC18D3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FC18D3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правовой грамотности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FC18D3">
              <w:rPr>
                <w:rStyle w:val="105pt"/>
                <w:bCs/>
                <w:color w:val="000000"/>
                <w:sz w:val="24"/>
                <w:szCs w:val="24"/>
              </w:rPr>
              <w:t xml:space="preserve"> по антикоррупционной тематике</w:t>
            </w:r>
          </w:p>
        </w:tc>
      </w:tr>
      <w:tr w:rsidR="00051A67" w:rsidRPr="00D725D0" w:rsidTr="00A57EAD">
        <w:tc>
          <w:tcPr>
            <w:tcW w:w="669" w:type="dxa"/>
          </w:tcPr>
          <w:p w:rsidR="00051A67" w:rsidRDefault="00051A67" w:rsidP="00A57EAD">
            <w:r>
              <w:t>1.13</w:t>
            </w:r>
          </w:p>
        </w:tc>
        <w:tc>
          <w:tcPr>
            <w:tcW w:w="5014" w:type="dxa"/>
            <w:gridSpan w:val="2"/>
          </w:tcPr>
          <w:p w:rsidR="00051A67" w:rsidRPr="00075CED" w:rsidRDefault="00075CED" w:rsidP="00075CED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075CED">
              <w:rPr>
                <w:rStyle w:val="105pt"/>
                <w:bCs/>
                <w:color w:val="000000"/>
              </w:rPr>
              <w:t xml:space="preserve">Организация повышения квалификации гражданских служащих </w:t>
            </w:r>
            <w:r>
              <w:rPr>
                <w:rStyle w:val="105pt"/>
                <w:bCs/>
                <w:color w:val="000000"/>
              </w:rPr>
              <w:t>Инспекции</w:t>
            </w:r>
            <w:r w:rsidRPr="00075CED">
              <w:rPr>
                <w:rStyle w:val="105pt"/>
                <w:bCs/>
                <w:color w:val="000000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1371" w:type="dxa"/>
            <w:gridSpan w:val="2"/>
          </w:tcPr>
          <w:p w:rsidR="00051A67" w:rsidRPr="00FC18D3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051A67" w:rsidRDefault="00075CED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051A67" w:rsidRPr="00075CED" w:rsidRDefault="00075CED" w:rsidP="00075CED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075CED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уровня квалификации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075CED">
              <w:rPr>
                <w:rStyle w:val="105pt"/>
                <w:bCs/>
                <w:color w:val="000000"/>
                <w:sz w:val="24"/>
                <w:szCs w:val="24"/>
              </w:rPr>
              <w:t>, ответственных за работу по профилактике коррупционных и иных правонарушений</w:t>
            </w:r>
          </w:p>
        </w:tc>
      </w:tr>
      <w:tr w:rsidR="00A778A5" w:rsidRPr="00D725D0" w:rsidTr="00A57EAD">
        <w:tc>
          <w:tcPr>
            <w:tcW w:w="669" w:type="dxa"/>
          </w:tcPr>
          <w:p w:rsidR="00A778A5" w:rsidRDefault="00A778A5" w:rsidP="00A57EAD">
            <w:r>
              <w:t>1.14</w:t>
            </w:r>
          </w:p>
        </w:tc>
        <w:tc>
          <w:tcPr>
            <w:tcW w:w="5014" w:type="dxa"/>
            <w:gridSpan w:val="2"/>
          </w:tcPr>
          <w:p w:rsidR="00A778A5" w:rsidRPr="00A778A5" w:rsidRDefault="00A778A5" w:rsidP="00A778A5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778A5">
              <w:rPr>
                <w:rStyle w:val="105pt"/>
                <w:bCs/>
                <w:color w:val="000000"/>
                <w:sz w:val="24"/>
                <w:szCs w:val="24"/>
              </w:rPr>
              <w:t xml:space="preserve">Организация доведения до сведения </w:t>
            </w:r>
            <w:r w:rsidRPr="00A778A5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A778A5">
              <w:rPr>
                <w:rStyle w:val="105pt"/>
                <w:bCs/>
                <w:color w:val="000000"/>
                <w:sz w:val="24"/>
                <w:szCs w:val="24"/>
              </w:rPr>
              <w:t xml:space="preserve"> общих принципов служебного поведения государственных служащих, утвержденных Указом Президента Российской Федерации от 12 августа 2002 г. № 885, и Кодекса этики и служебного поведения государственных гражданских служащих Федеральной налоговой службы</w:t>
            </w:r>
          </w:p>
        </w:tc>
        <w:tc>
          <w:tcPr>
            <w:tcW w:w="1371" w:type="dxa"/>
            <w:gridSpan w:val="2"/>
          </w:tcPr>
          <w:p w:rsidR="00A778A5" w:rsidRPr="00BB3DE6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lastRenderedPageBreak/>
              <w:t xml:space="preserve">Отдел </w:t>
            </w:r>
            <w:r w:rsidRPr="00935507">
              <w:rPr>
                <w:rStyle w:val="FontStyle18"/>
                <w:sz w:val="24"/>
                <w:szCs w:val="24"/>
              </w:rPr>
              <w:lastRenderedPageBreak/>
              <w:t>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A778A5" w:rsidRDefault="00BB3DE6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На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постоянной основе</w:t>
            </w:r>
          </w:p>
        </w:tc>
        <w:tc>
          <w:tcPr>
            <w:tcW w:w="6314" w:type="dxa"/>
            <w:gridSpan w:val="5"/>
          </w:tcPr>
          <w:p w:rsidR="00A778A5" w:rsidRPr="00BB3DE6" w:rsidRDefault="00BB3DE6" w:rsidP="00BB3DE6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B3DE6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Соблюдение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B3DE6">
              <w:rPr>
                <w:rStyle w:val="105pt"/>
                <w:bCs/>
                <w:color w:val="000000"/>
                <w:sz w:val="24"/>
                <w:szCs w:val="24"/>
              </w:rPr>
              <w:t xml:space="preserve"> общих </w:t>
            </w:r>
            <w:r w:rsidRPr="00BB3DE6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принципов служебного поведения государственных служащих, утвержденных Указом Президента Российской Федерации от 12 августа 2002 г. № 885, и Кодекса этики и служебного поведения государственных гражданских служащих Федеральной налоговой службы</w:t>
            </w:r>
          </w:p>
        </w:tc>
      </w:tr>
      <w:tr w:rsidR="00BA1515" w:rsidRPr="00D725D0" w:rsidTr="00A57EAD">
        <w:tc>
          <w:tcPr>
            <w:tcW w:w="669" w:type="dxa"/>
          </w:tcPr>
          <w:p w:rsidR="00BA1515" w:rsidRDefault="00BA1515" w:rsidP="00A57EAD">
            <w:r>
              <w:lastRenderedPageBreak/>
              <w:t>1.15</w:t>
            </w:r>
          </w:p>
        </w:tc>
        <w:tc>
          <w:tcPr>
            <w:tcW w:w="5014" w:type="dxa"/>
            <w:gridSpan w:val="2"/>
          </w:tcPr>
          <w:p w:rsidR="00BA1515" w:rsidRPr="00BA1515" w:rsidRDefault="00BA1515" w:rsidP="00BA1515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A1515">
              <w:rPr>
                <w:rStyle w:val="105pt"/>
                <w:bCs/>
                <w:color w:val="000000"/>
                <w:sz w:val="24"/>
                <w:szCs w:val="24"/>
              </w:rPr>
              <w:t xml:space="preserve">Осуществление повседневного контроля за соблюдением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A1515">
              <w:rPr>
                <w:rStyle w:val="105pt"/>
                <w:bCs/>
                <w:color w:val="000000"/>
                <w:sz w:val="24"/>
                <w:szCs w:val="24"/>
              </w:rPr>
              <w:t xml:space="preserve"> этических норм и правил, установленных Кодексом этики и служебного поведения государственных гражданских служащих Федеральной налоговой службы</w:t>
            </w:r>
          </w:p>
        </w:tc>
        <w:tc>
          <w:tcPr>
            <w:tcW w:w="1371" w:type="dxa"/>
            <w:gridSpan w:val="2"/>
          </w:tcPr>
          <w:p w:rsidR="00BA1515" w:rsidRPr="00BB3DE6" w:rsidRDefault="00770FD9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BA1515" w:rsidRDefault="00B41DB4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BA1515" w:rsidRPr="00B41DB4" w:rsidRDefault="00B41DB4" w:rsidP="00B41DB4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41DB4">
              <w:rPr>
                <w:rStyle w:val="105pt"/>
                <w:bCs/>
                <w:color w:val="000000"/>
                <w:sz w:val="24"/>
                <w:szCs w:val="24"/>
              </w:rPr>
              <w:t xml:space="preserve">Соблюдение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41DB4">
              <w:rPr>
                <w:rStyle w:val="105pt"/>
                <w:bCs/>
                <w:color w:val="000000"/>
                <w:sz w:val="24"/>
                <w:szCs w:val="24"/>
              </w:rPr>
              <w:t xml:space="preserve"> этических норм и правил, установленных Кодексом этики и служебного поведения государственных гражданских служащих Федеральной налоговой службы</w:t>
            </w:r>
          </w:p>
        </w:tc>
      </w:tr>
      <w:tr w:rsidR="0093745B" w:rsidRPr="0065677D" w:rsidTr="00A57EAD">
        <w:tc>
          <w:tcPr>
            <w:tcW w:w="669" w:type="dxa"/>
          </w:tcPr>
          <w:p w:rsidR="0093745B" w:rsidRDefault="0093745B" w:rsidP="0065677D">
            <w:pPr>
              <w:spacing w:after="200" w:line="276" w:lineRule="auto"/>
            </w:pPr>
            <w:r>
              <w:t>1.16</w:t>
            </w:r>
          </w:p>
        </w:tc>
        <w:tc>
          <w:tcPr>
            <w:tcW w:w="5014" w:type="dxa"/>
            <w:gridSpan w:val="2"/>
          </w:tcPr>
          <w:p w:rsidR="0093745B" w:rsidRPr="009F2A93" w:rsidRDefault="0077711C" w:rsidP="00F41581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в части, касающейся ведения личных дел гражданских служащих Инспекции, в том числе контроля за актуализацией сведений, содержащихся в анкетах, представляемых в </w:t>
            </w:r>
            <w:r w:rsidR="00F41581">
              <w:rPr>
                <w:rFonts w:ascii="Times New Roman" w:hAnsi="Times New Roman" w:cs="Times New Roman"/>
                <w:sz w:val="24"/>
                <w:szCs w:val="24"/>
              </w:rPr>
              <w:t>Инспекцию</w:t>
            </w:r>
            <w:r w:rsidRPr="009F2A93"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371" w:type="dxa"/>
            <w:gridSpan w:val="2"/>
          </w:tcPr>
          <w:p w:rsidR="0093745B" w:rsidRPr="009F2A93" w:rsidRDefault="00770FD9" w:rsidP="00770FD9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1418" w:type="dxa"/>
            <w:gridSpan w:val="3"/>
          </w:tcPr>
          <w:p w:rsidR="0093745B" w:rsidRPr="009F2A93" w:rsidRDefault="005C5CF9" w:rsidP="009F2A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3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93745B" w:rsidRPr="009F2A93" w:rsidRDefault="005C5CF9" w:rsidP="005425B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3">
              <w:rPr>
                <w:rFonts w:ascii="Times New Roman" w:hAnsi="Times New Roman" w:cs="Times New Roman"/>
                <w:sz w:val="24"/>
                <w:szCs w:val="24"/>
              </w:rPr>
              <w:t>Выявление случаев несоблюдения гражданскими служащими Инспекции законодательства Российской Федерации о противодействии коррупции, принятие своевременных и действенных мер по выявленным нарушениям. Минимизация и устранение коррупционных рисков возникновения конфликта интересов</w:t>
            </w:r>
          </w:p>
        </w:tc>
      </w:tr>
      <w:tr w:rsidR="00A45CED" w:rsidRPr="00D725D0" w:rsidTr="00A57EAD">
        <w:tc>
          <w:tcPr>
            <w:tcW w:w="669" w:type="dxa"/>
          </w:tcPr>
          <w:p w:rsidR="00A45CED" w:rsidRDefault="00A45CED" w:rsidP="00A57EAD">
            <w:r>
              <w:t>1.17</w:t>
            </w:r>
          </w:p>
        </w:tc>
        <w:tc>
          <w:tcPr>
            <w:tcW w:w="5014" w:type="dxa"/>
            <w:gridSpan w:val="2"/>
          </w:tcPr>
          <w:p w:rsidR="00A45CED" w:rsidRPr="004E2782" w:rsidRDefault="008F0AAA" w:rsidP="004E2782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соблюдения государственной тайны в </w:t>
            </w:r>
            <w:r w:rsidR="004E2782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, а также обеспечение защиты персональных данных гражданских служащих </w:t>
            </w:r>
          </w:p>
        </w:tc>
        <w:tc>
          <w:tcPr>
            <w:tcW w:w="1371" w:type="dxa"/>
            <w:gridSpan w:val="2"/>
          </w:tcPr>
          <w:p w:rsidR="00A45CED" w:rsidRPr="004E2782" w:rsidRDefault="004E2782" w:rsidP="004E2782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Отделы Инспекции. Ответственные: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по</w:t>
            </w: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 безопасности,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по</w:t>
            </w: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 информационны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м</w:t>
            </w: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1418" w:type="dxa"/>
            <w:gridSpan w:val="3"/>
          </w:tcPr>
          <w:p w:rsidR="00A45CED" w:rsidRPr="00A91A65" w:rsidRDefault="00A91A65" w:rsidP="00A57EAD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91A65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6314" w:type="dxa"/>
            <w:gridSpan w:val="5"/>
          </w:tcPr>
          <w:p w:rsidR="00A45CED" w:rsidRPr="00A91A65" w:rsidRDefault="00A91A65" w:rsidP="005C5CF9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91A65">
              <w:rPr>
                <w:rStyle w:val="105pt"/>
                <w:bCs/>
                <w:color w:val="000000"/>
                <w:sz w:val="24"/>
                <w:szCs w:val="24"/>
              </w:rPr>
              <w:t>Соблюдение законодательства Российской Федерации о защите государственной тайны; соблюдение требований о защите персональных данных, установленных законодательством Российской Федерации</w:t>
            </w:r>
          </w:p>
        </w:tc>
      </w:tr>
      <w:tr w:rsidR="000C392F" w:rsidRPr="00D725D0" w:rsidTr="00A57EAD">
        <w:tc>
          <w:tcPr>
            <w:tcW w:w="669" w:type="dxa"/>
          </w:tcPr>
          <w:p w:rsidR="000C392F" w:rsidRPr="00A91A65" w:rsidRDefault="000C392F" w:rsidP="005C5CF9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t>2.</w:t>
            </w:r>
          </w:p>
        </w:tc>
        <w:tc>
          <w:tcPr>
            <w:tcW w:w="14117" w:type="dxa"/>
            <w:gridSpan w:val="12"/>
          </w:tcPr>
          <w:p w:rsidR="000C392F" w:rsidRPr="00A91A65" w:rsidRDefault="000C392F" w:rsidP="00237AAE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171D14">
              <w:rPr>
                <w:rStyle w:val="105pt"/>
                <w:bCs/>
                <w:color w:val="000000"/>
                <w:sz w:val="24"/>
                <w:szCs w:val="24"/>
              </w:rPr>
              <w:t xml:space="preserve">Инспекции, мониторинг коррупционных </w:t>
            </w:r>
            <w:r w:rsidR="00171D14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рисков и их устранение</w:t>
            </w:r>
          </w:p>
        </w:tc>
      </w:tr>
      <w:tr w:rsidR="0088738C" w:rsidRPr="00D725D0" w:rsidTr="00A57EAD">
        <w:tc>
          <w:tcPr>
            <w:tcW w:w="669" w:type="dxa"/>
          </w:tcPr>
          <w:p w:rsidR="0088738C" w:rsidRDefault="005C12CC" w:rsidP="005C5CF9">
            <w:pPr>
              <w:jc w:val="both"/>
            </w:pPr>
            <w:r>
              <w:lastRenderedPageBreak/>
              <w:t>2.1</w:t>
            </w:r>
          </w:p>
        </w:tc>
        <w:tc>
          <w:tcPr>
            <w:tcW w:w="5025" w:type="dxa"/>
            <w:gridSpan w:val="3"/>
          </w:tcPr>
          <w:p w:rsidR="00846030" w:rsidRPr="00846030" w:rsidRDefault="00846030" w:rsidP="00846030">
            <w:pPr>
              <w:widowControl w:val="0"/>
              <w:spacing w:after="120"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60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антикоррупционной экспертизы и обеспечение участия независимых экспертов в проведении независимой антикоррупционной экспертизы нормативных правовых актов, их проектов, иных документов в отношении:</w:t>
            </w:r>
          </w:p>
          <w:p w:rsidR="00846030" w:rsidRPr="00846030" w:rsidRDefault="00846030" w:rsidP="00846030">
            <w:pPr>
              <w:widowControl w:val="0"/>
              <w:numPr>
                <w:ilvl w:val="0"/>
                <w:numId w:val="1"/>
              </w:numPr>
              <w:tabs>
                <w:tab w:val="left" w:pos="130"/>
              </w:tabs>
              <w:spacing w:before="120" w:after="240" w:line="21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60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проектов нормативных правовых актов;</w:t>
            </w:r>
          </w:p>
          <w:p w:rsidR="0088738C" w:rsidRDefault="00846030" w:rsidP="00846030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460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действующих нормативных правовых актов в целях выявления с учетом мониторинга соответствующей правоприменительной практики коррупционных факторов и устранения таких факторов</w:t>
            </w:r>
          </w:p>
        </w:tc>
        <w:tc>
          <w:tcPr>
            <w:tcW w:w="2545" w:type="dxa"/>
            <w:gridSpan w:val="2"/>
          </w:tcPr>
          <w:p w:rsidR="0088738C" w:rsidRDefault="00770FD9" w:rsidP="00770FD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2144" w:type="dxa"/>
            <w:gridSpan w:val="4"/>
          </w:tcPr>
          <w:p w:rsidR="0088738C" w:rsidRDefault="00846030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91A65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03" w:type="dxa"/>
            <w:gridSpan w:val="3"/>
          </w:tcPr>
          <w:p w:rsidR="0088738C" w:rsidRDefault="00846030" w:rsidP="00846030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Выявление в нормативных правовых актах (проектах нормативных правовых актов)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 факторов и их устранение в порядке, установленном законодательством Российской Федерации</w:t>
            </w:r>
          </w:p>
          <w:p w:rsidR="00846030" w:rsidRPr="00846030" w:rsidRDefault="00846030" w:rsidP="00846030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</w:p>
        </w:tc>
      </w:tr>
      <w:tr w:rsidR="00846030" w:rsidRPr="00D725D0" w:rsidTr="00A57EAD">
        <w:tc>
          <w:tcPr>
            <w:tcW w:w="669" w:type="dxa"/>
          </w:tcPr>
          <w:p w:rsidR="00846030" w:rsidRDefault="00846030" w:rsidP="005C5CF9">
            <w:pPr>
              <w:jc w:val="both"/>
            </w:pPr>
            <w:r>
              <w:t>2.2</w:t>
            </w:r>
          </w:p>
        </w:tc>
        <w:tc>
          <w:tcPr>
            <w:tcW w:w="5025" w:type="dxa"/>
            <w:gridSpan w:val="3"/>
          </w:tcPr>
          <w:p w:rsidR="00846030" w:rsidRPr="00846030" w:rsidRDefault="00846030" w:rsidP="00846030">
            <w:pPr>
              <w:widowControl w:val="0"/>
              <w:spacing w:after="12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 своих функций</w:t>
            </w:r>
          </w:p>
        </w:tc>
        <w:tc>
          <w:tcPr>
            <w:tcW w:w="2545" w:type="dxa"/>
            <w:gridSpan w:val="2"/>
          </w:tcPr>
          <w:p w:rsidR="00846030" w:rsidRPr="00B00501" w:rsidRDefault="00B00501" w:rsidP="00770FD9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 xml:space="preserve">Отделы </w:t>
            </w:r>
            <w:r w:rsidR="00E47A82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 xml:space="preserve">. Ответственные: </w:t>
            </w:r>
            <w:r w:rsidR="00770FD9"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2144" w:type="dxa"/>
            <w:gridSpan w:val="4"/>
          </w:tcPr>
          <w:p w:rsidR="00846030" w:rsidRPr="00B00501" w:rsidRDefault="00B00501" w:rsidP="001818B3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>В течение 20</w:t>
            </w:r>
            <w:r w:rsidR="001818B3">
              <w:rPr>
                <w:rStyle w:val="105pt"/>
                <w:bCs/>
                <w:color w:val="000000"/>
                <w:sz w:val="24"/>
                <w:szCs w:val="24"/>
              </w:rPr>
              <w:t>21</w:t>
            </w: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 xml:space="preserve"> - 202</w:t>
            </w:r>
            <w:r w:rsidR="001818B3">
              <w:rPr>
                <w:rStyle w:val="105pt"/>
                <w:bCs/>
                <w:color w:val="000000"/>
                <w:sz w:val="24"/>
                <w:szCs w:val="24"/>
              </w:rPr>
              <w:t>4</w:t>
            </w: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 xml:space="preserve"> годов, но не реже 1 раза в год</w:t>
            </w:r>
          </w:p>
        </w:tc>
        <w:tc>
          <w:tcPr>
            <w:tcW w:w="4403" w:type="dxa"/>
            <w:gridSpan w:val="3"/>
          </w:tcPr>
          <w:p w:rsidR="00846030" w:rsidRPr="00B00501" w:rsidRDefault="00B00501" w:rsidP="00F9267A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 xml:space="preserve">Корректировка перечня </w:t>
            </w:r>
            <w:proofErr w:type="spellStart"/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>коррупционно</w:t>
            </w:r>
            <w:proofErr w:type="spellEnd"/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 xml:space="preserve">-опасных функций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</w:t>
            </w:r>
            <w:r w:rsidR="00F9267A">
              <w:rPr>
                <w:rStyle w:val="105pt"/>
                <w:bCs/>
                <w:color w:val="000000"/>
                <w:sz w:val="24"/>
                <w:szCs w:val="24"/>
              </w:rPr>
              <w:t>и</w:t>
            </w: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>. Корректировка перечней должностей, замещение которых связано с коррупционными рисками</w:t>
            </w:r>
          </w:p>
        </w:tc>
      </w:tr>
      <w:tr w:rsidR="00874039" w:rsidRPr="00D725D0" w:rsidTr="00A57EAD">
        <w:tc>
          <w:tcPr>
            <w:tcW w:w="669" w:type="dxa"/>
          </w:tcPr>
          <w:p w:rsidR="00874039" w:rsidRDefault="00874039" w:rsidP="005C5CF9">
            <w:pPr>
              <w:jc w:val="both"/>
            </w:pPr>
            <w:r>
              <w:t>2.3</w:t>
            </w:r>
          </w:p>
        </w:tc>
        <w:tc>
          <w:tcPr>
            <w:tcW w:w="5025" w:type="dxa"/>
            <w:gridSpan w:val="3"/>
          </w:tcPr>
          <w:p w:rsidR="00874039" w:rsidRPr="00874039" w:rsidRDefault="00874039" w:rsidP="00874039">
            <w:pPr>
              <w:widowControl w:val="0"/>
              <w:spacing w:after="120" w:line="274" w:lineRule="exact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74039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  <w:tc>
          <w:tcPr>
            <w:tcW w:w="2545" w:type="dxa"/>
            <w:gridSpan w:val="2"/>
          </w:tcPr>
          <w:p w:rsidR="00874039" w:rsidRPr="00874039" w:rsidRDefault="00770FD9" w:rsidP="00770FD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2144" w:type="dxa"/>
            <w:gridSpan w:val="4"/>
          </w:tcPr>
          <w:p w:rsidR="00874039" w:rsidRPr="00874039" w:rsidRDefault="00874039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74039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03" w:type="dxa"/>
            <w:gridSpan w:val="3"/>
          </w:tcPr>
          <w:p w:rsidR="00874039" w:rsidRPr="00874039" w:rsidRDefault="00874039" w:rsidP="00874039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74039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874039">
              <w:rPr>
                <w:rStyle w:val="105pt"/>
                <w:bCs/>
                <w:color w:val="000000"/>
                <w:sz w:val="24"/>
                <w:szCs w:val="24"/>
              </w:rPr>
              <w:t xml:space="preserve"> по противодействию коррупции, оперативное реагирование на коррупционные правонарушения и обеспечение соблюдения принципа неотвратимости ответственности за коррупционные и иные правонарушения</w:t>
            </w:r>
          </w:p>
        </w:tc>
      </w:tr>
      <w:tr w:rsidR="00C01634" w:rsidRPr="00D725D0" w:rsidTr="00A57EAD">
        <w:tc>
          <w:tcPr>
            <w:tcW w:w="669" w:type="dxa"/>
          </w:tcPr>
          <w:p w:rsidR="00C01634" w:rsidRDefault="00C01634" w:rsidP="005C5CF9">
            <w:pPr>
              <w:jc w:val="both"/>
            </w:pPr>
            <w:r>
              <w:t>2.4</w:t>
            </w:r>
          </w:p>
        </w:tc>
        <w:tc>
          <w:tcPr>
            <w:tcW w:w="5025" w:type="dxa"/>
            <w:gridSpan w:val="3"/>
          </w:tcPr>
          <w:p w:rsidR="00C01634" w:rsidRPr="0070527B" w:rsidRDefault="00C01634" w:rsidP="00C01634">
            <w:pPr>
              <w:widowControl w:val="0"/>
              <w:spacing w:after="120" w:line="274" w:lineRule="exact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>Проведение оценки коррупционных рисков, возникающих при реализации функций</w:t>
            </w:r>
            <w:r w:rsidRPr="007052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Инспекции</w:t>
            </w: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>, в том числе причин и условий проявлений коррупции в деятельности Инспекции по осуществлению закупок товаров, работ, услуг</w:t>
            </w:r>
          </w:p>
        </w:tc>
        <w:tc>
          <w:tcPr>
            <w:tcW w:w="2545" w:type="dxa"/>
            <w:gridSpan w:val="2"/>
          </w:tcPr>
          <w:p w:rsidR="00394B6B" w:rsidRPr="0070527B" w:rsidRDefault="00770FD9" w:rsidP="00770FD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35507">
              <w:rPr>
                <w:rStyle w:val="FontStyle18"/>
                <w:sz w:val="24"/>
                <w:szCs w:val="24"/>
              </w:rPr>
              <w:t>Отдел общего обеспечения</w:t>
            </w:r>
            <w:r>
              <w:rPr>
                <w:rStyle w:val="FontStyle18"/>
                <w:sz w:val="24"/>
                <w:szCs w:val="24"/>
              </w:rPr>
              <w:t>,</w:t>
            </w:r>
            <w:r w:rsidRPr="00935507">
              <w:rPr>
                <w:rStyle w:val="FontStyle18"/>
                <w:sz w:val="24"/>
                <w:szCs w:val="24"/>
              </w:rPr>
              <w:t xml:space="preserve"> ответственный по безопасности</w:t>
            </w:r>
          </w:p>
        </w:tc>
        <w:tc>
          <w:tcPr>
            <w:tcW w:w="2144" w:type="dxa"/>
            <w:gridSpan w:val="4"/>
          </w:tcPr>
          <w:p w:rsidR="00C01634" w:rsidRPr="00394B6B" w:rsidRDefault="00394B6B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94B6B">
              <w:rPr>
                <w:rStyle w:val="105pt"/>
                <w:bCs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403" w:type="dxa"/>
            <w:gridSpan w:val="3"/>
          </w:tcPr>
          <w:p w:rsidR="00C01634" w:rsidRPr="0070527B" w:rsidRDefault="00EF0667" w:rsidP="00394B6B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 xml:space="preserve">Минимизация коррупционных рисков, их устранение в деятельности </w:t>
            </w:r>
            <w:r w:rsidR="00394B6B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 xml:space="preserve"> по осуществлению</w:t>
            </w:r>
            <w:r w:rsidRPr="007052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>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</w:p>
        </w:tc>
      </w:tr>
      <w:tr w:rsidR="00237AAE" w:rsidRPr="00D725D0" w:rsidTr="00A57EAD">
        <w:tc>
          <w:tcPr>
            <w:tcW w:w="669" w:type="dxa"/>
          </w:tcPr>
          <w:p w:rsidR="00237AAE" w:rsidRPr="00A93772" w:rsidRDefault="00237AAE" w:rsidP="005C5C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06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17" w:type="dxa"/>
            <w:gridSpan w:val="12"/>
          </w:tcPr>
          <w:p w:rsidR="00237AAE" w:rsidRPr="0070527B" w:rsidRDefault="00237AAE" w:rsidP="00237AAE">
            <w:pPr>
              <w:widowControl w:val="0"/>
              <w:spacing w:after="60" w:line="210" w:lineRule="exact"/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237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Инспекции с институтами гражданского общества и гражданами, обеспечение доступности информации о </w:t>
            </w:r>
            <w:r w:rsidRPr="00237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237AAE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9F2A93" w:rsidRPr="00D725D0" w:rsidTr="00A57EAD">
        <w:tc>
          <w:tcPr>
            <w:tcW w:w="669" w:type="dxa"/>
          </w:tcPr>
          <w:p w:rsidR="009F2A93" w:rsidRDefault="00680CEB" w:rsidP="005C5CF9">
            <w:pPr>
              <w:jc w:val="both"/>
            </w:pPr>
            <w:r>
              <w:lastRenderedPageBreak/>
              <w:t>3.1</w:t>
            </w:r>
          </w:p>
        </w:tc>
        <w:tc>
          <w:tcPr>
            <w:tcW w:w="5014" w:type="dxa"/>
            <w:gridSpan w:val="2"/>
          </w:tcPr>
          <w:p w:rsidR="009F2A93" w:rsidRPr="009F2A93" w:rsidRDefault="009F2A93" w:rsidP="00A621AB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функционирования в </w:t>
            </w:r>
            <w:r w:rsidR="00A621AB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 xml:space="preserve"> «телефона доверия» по вопросам противодействия коррупции, а также рассмотрение обращений и заявлений по фактам коррупции</w:t>
            </w:r>
          </w:p>
        </w:tc>
        <w:tc>
          <w:tcPr>
            <w:tcW w:w="2591" w:type="dxa"/>
            <w:gridSpan w:val="4"/>
          </w:tcPr>
          <w:p w:rsidR="00770FD9" w:rsidRDefault="009F2A93" w:rsidP="00770FD9">
            <w:pPr>
              <w:widowControl w:val="0"/>
              <w:spacing w:after="60"/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>Отдел информационных технологий</w:t>
            </w:r>
            <w:r w:rsidR="00770FD9">
              <w:rPr>
                <w:rStyle w:val="105pt"/>
                <w:bCs/>
                <w:color w:val="000000"/>
                <w:sz w:val="24"/>
                <w:szCs w:val="24"/>
              </w:rPr>
              <w:t>,</w:t>
            </w:r>
          </w:p>
          <w:p w:rsidR="009F2A93" w:rsidRPr="009F2A93" w:rsidRDefault="00770FD9" w:rsidP="00770FD9">
            <w:pPr>
              <w:widowControl w:val="0"/>
              <w:spacing w:after="60"/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FontStyle18"/>
                <w:sz w:val="24"/>
                <w:szCs w:val="24"/>
              </w:rPr>
              <w:t>о</w:t>
            </w:r>
            <w:r w:rsidRPr="00935507">
              <w:rPr>
                <w:rStyle w:val="FontStyle18"/>
                <w:sz w:val="24"/>
                <w:szCs w:val="24"/>
              </w:rPr>
              <w:t>тдел общего обеспечения</w:t>
            </w:r>
            <w:r>
              <w:rPr>
                <w:rStyle w:val="FontStyle18"/>
                <w:sz w:val="24"/>
                <w:szCs w:val="24"/>
              </w:rPr>
              <w:t>.</w:t>
            </w:r>
          </w:p>
        </w:tc>
        <w:tc>
          <w:tcPr>
            <w:tcW w:w="2115" w:type="dxa"/>
            <w:gridSpan w:val="4"/>
          </w:tcPr>
          <w:p w:rsidR="009F2A93" w:rsidRPr="009F2A93" w:rsidRDefault="009F2A93" w:rsidP="009F2A93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397" w:type="dxa"/>
            <w:gridSpan w:val="2"/>
          </w:tcPr>
          <w:p w:rsidR="009F2A93" w:rsidRPr="009F2A93" w:rsidRDefault="009F2A93" w:rsidP="00373F7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деятельности по выявлению фактов коррупции в </w:t>
            </w:r>
            <w:r w:rsidR="00A621AB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>, в территориальных налоговых органах и пресечение коррупционных проявлений</w:t>
            </w:r>
          </w:p>
        </w:tc>
      </w:tr>
      <w:tr w:rsidR="000E1714" w:rsidRPr="00D725D0" w:rsidTr="00A57EAD">
        <w:tc>
          <w:tcPr>
            <w:tcW w:w="669" w:type="dxa"/>
          </w:tcPr>
          <w:p w:rsidR="000E1714" w:rsidRDefault="00680CEB" w:rsidP="005C5CF9">
            <w:pPr>
              <w:jc w:val="both"/>
            </w:pPr>
            <w:r>
              <w:t>3.2</w:t>
            </w:r>
          </w:p>
        </w:tc>
        <w:tc>
          <w:tcPr>
            <w:tcW w:w="5014" w:type="dxa"/>
            <w:gridSpan w:val="2"/>
          </w:tcPr>
          <w:p w:rsidR="000E1714" w:rsidRPr="00AE2C81" w:rsidRDefault="00AE2C81" w:rsidP="00AE2C81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E2C81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AE2C81">
              <w:rPr>
                <w:rStyle w:val="105pt"/>
                <w:bCs/>
                <w:color w:val="000000"/>
                <w:sz w:val="24"/>
                <w:szCs w:val="24"/>
              </w:rPr>
              <w:t xml:space="preserve"> с институтами гражданского общества по вопросам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AE2C81">
              <w:rPr>
                <w:rStyle w:val="105pt"/>
                <w:bCs/>
                <w:color w:val="000000"/>
                <w:sz w:val="24"/>
                <w:szCs w:val="24"/>
              </w:rPr>
              <w:t>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2591" w:type="dxa"/>
            <w:gridSpan w:val="4"/>
          </w:tcPr>
          <w:p w:rsidR="00707A97" w:rsidRDefault="00373F7D" w:rsidP="00707A97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 xml:space="preserve">Заместители </w:t>
            </w:r>
            <w:r w:rsidR="00707A97">
              <w:rPr>
                <w:rStyle w:val="105pt"/>
                <w:bCs/>
                <w:color w:val="000000"/>
                <w:sz w:val="24"/>
                <w:szCs w:val="24"/>
              </w:rPr>
              <w:t>начальника</w:t>
            </w: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>,</w:t>
            </w:r>
          </w:p>
          <w:p w:rsidR="000E1714" w:rsidRPr="00373F7D" w:rsidRDefault="00373F7D" w:rsidP="00707A97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 xml:space="preserve">отделы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 xml:space="preserve">. Ответственный: </w:t>
            </w:r>
            <w:r w:rsidR="00707A97">
              <w:rPr>
                <w:rStyle w:val="105pt"/>
                <w:bCs/>
                <w:color w:val="000000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2115" w:type="dxa"/>
            <w:gridSpan w:val="4"/>
          </w:tcPr>
          <w:p w:rsidR="000E1714" w:rsidRPr="00373F7D" w:rsidRDefault="00373F7D" w:rsidP="009F2A93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397" w:type="dxa"/>
            <w:gridSpan w:val="2"/>
          </w:tcPr>
          <w:p w:rsidR="000E1714" w:rsidRPr="00373F7D" w:rsidRDefault="00373F7D" w:rsidP="00373F7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8F7C16" w:rsidRPr="00D725D0" w:rsidTr="00A57EAD">
        <w:tc>
          <w:tcPr>
            <w:tcW w:w="669" w:type="dxa"/>
          </w:tcPr>
          <w:p w:rsidR="008F7C16" w:rsidRDefault="008F7C16" w:rsidP="00680CEB">
            <w:pPr>
              <w:jc w:val="both"/>
            </w:pPr>
            <w:r>
              <w:t>3.</w:t>
            </w:r>
            <w:r w:rsidR="00680CEB">
              <w:t>3</w:t>
            </w:r>
          </w:p>
        </w:tc>
        <w:tc>
          <w:tcPr>
            <w:tcW w:w="5014" w:type="dxa"/>
            <w:gridSpan w:val="2"/>
          </w:tcPr>
          <w:p w:rsidR="008F7C16" w:rsidRPr="008F7C16" w:rsidRDefault="008F7C16" w:rsidP="008F7C16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F7C16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8F7C16">
              <w:rPr>
                <w:rStyle w:val="105pt"/>
                <w:bCs/>
                <w:color w:val="000000"/>
                <w:sz w:val="24"/>
                <w:szCs w:val="24"/>
              </w:rPr>
              <w:t xml:space="preserve"> 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Инспекцией</w:t>
            </w:r>
          </w:p>
        </w:tc>
        <w:tc>
          <w:tcPr>
            <w:tcW w:w="2591" w:type="dxa"/>
            <w:gridSpan w:val="4"/>
          </w:tcPr>
          <w:p w:rsidR="008F7C16" w:rsidRPr="00DC4E7E" w:rsidRDefault="00DC4E7E" w:rsidP="00707A97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C4E7E">
              <w:rPr>
                <w:rStyle w:val="105pt"/>
                <w:bCs/>
                <w:color w:val="000000"/>
                <w:sz w:val="24"/>
                <w:szCs w:val="24"/>
              </w:rPr>
              <w:t xml:space="preserve">Отдел по работе с налогоплательщиками, </w:t>
            </w:r>
            <w:r w:rsidR="00707A97">
              <w:rPr>
                <w:rStyle w:val="105pt"/>
                <w:bCs/>
                <w:color w:val="000000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2115" w:type="dxa"/>
            <w:gridSpan w:val="4"/>
          </w:tcPr>
          <w:p w:rsidR="008F7C16" w:rsidRPr="00DC4E7E" w:rsidRDefault="00DC4E7E" w:rsidP="009F2A93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C4E7E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397" w:type="dxa"/>
            <w:gridSpan w:val="2"/>
          </w:tcPr>
          <w:p w:rsidR="008F7C16" w:rsidRPr="00DC4E7E" w:rsidRDefault="00DC4E7E" w:rsidP="00DC4E7E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C4E7E">
              <w:rPr>
                <w:rStyle w:val="105pt"/>
                <w:bCs/>
                <w:color w:val="000000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3038FE" w:rsidRPr="00D725D0" w:rsidTr="00A57EAD">
        <w:tc>
          <w:tcPr>
            <w:tcW w:w="669" w:type="dxa"/>
          </w:tcPr>
          <w:p w:rsidR="003038FE" w:rsidRDefault="00D17BA5" w:rsidP="005C5CF9">
            <w:pPr>
              <w:jc w:val="both"/>
            </w:pPr>
            <w:r>
              <w:t>3.4</w:t>
            </w:r>
          </w:p>
        </w:tc>
        <w:tc>
          <w:tcPr>
            <w:tcW w:w="5014" w:type="dxa"/>
            <w:gridSpan w:val="2"/>
          </w:tcPr>
          <w:p w:rsidR="003038FE" w:rsidRPr="00721C5D" w:rsidRDefault="008C1EB3" w:rsidP="002F05B5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>Мониторинг публикаций в средствах</w:t>
            </w:r>
            <w:r w:rsidRPr="00721C5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 xml:space="preserve">массовой информации о фактах проявления коррупции в </w:t>
            </w:r>
            <w:r w:rsidR="006B7381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="002F05B5"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>и организация проверки таких фактов</w:t>
            </w:r>
          </w:p>
        </w:tc>
        <w:tc>
          <w:tcPr>
            <w:tcW w:w="2591" w:type="dxa"/>
            <w:gridSpan w:val="4"/>
          </w:tcPr>
          <w:p w:rsidR="003038FE" w:rsidRPr="00721C5D" w:rsidRDefault="00707A97" w:rsidP="00707A97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C4E7E">
              <w:rPr>
                <w:rStyle w:val="105pt"/>
                <w:bCs/>
                <w:color w:val="000000"/>
                <w:sz w:val="24"/>
                <w:szCs w:val="24"/>
              </w:rPr>
              <w:t xml:space="preserve">Отдел по работе с налогоплательщиками,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2115" w:type="dxa"/>
            <w:gridSpan w:val="4"/>
          </w:tcPr>
          <w:p w:rsidR="003038FE" w:rsidRPr="00DC4E7E" w:rsidRDefault="00721C5D" w:rsidP="009F2A93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C4E7E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397" w:type="dxa"/>
            <w:gridSpan w:val="2"/>
          </w:tcPr>
          <w:p w:rsidR="003038FE" w:rsidRPr="00721C5D" w:rsidRDefault="00721C5D" w:rsidP="00680CEB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>Выявление фактов проявления коррупции в</w:t>
            </w:r>
            <w:r w:rsidRPr="00721C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Инспекции</w:t>
            </w:r>
            <w:r w:rsidR="00680CEB"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 xml:space="preserve"> и пресечение коррупционных проявлений</w:t>
            </w:r>
          </w:p>
        </w:tc>
      </w:tr>
      <w:tr w:rsidR="00304B44" w:rsidRPr="00D725D0" w:rsidTr="00A57EAD">
        <w:tc>
          <w:tcPr>
            <w:tcW w:w="669" w:type="dxa"/>
          </w:tcPr>
          <w:p w:rsidR="00304B44" w:rsidRPr="00C06F00" w:rsidRDefault="00304B44" w:rsidP="005C5C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F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17" w:type="dxa"/>
            <w:gridSpan w:val="12"/>
          </w:tcPr>
          <w:p w:rsidR="00304B44" w:rsidRPr="00304B44" w:rsidRDefault="00304B44" w:rsidP="003C017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/>
                <w:bCs/>
                <w:color w:val="000000"/>
              </w:rPr>
              <w:t xml:space="preserve">                </w:t>
            </w:r>
            <w:r w:rsidRPr="00304B44">
              <w:rPr>
                <w:rStyle w:val="105pt"/>
                <w:bCs/>
                <w:color w:val="000000"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3C017D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2370DC" w:rsidRPr="00D725D0" w:rsidTr="00A57EAD">
        <w:tc>
          <w:tcPr>
            <w:tcW w:w="669" w:type="dxa"/>
          </w:tcPr>
          <w:p w:rsidR="002370DC" w:rsidRDefault="00C97634" w:rsidP="005C5CF9">
            <w:pPr>
              <w:jc w:val="both"/>
            </w:pPr>
            <w:r>
              <w:t>4.1</w:t>
            </w:r>
          </w:p>
        </w:tc>
        <w:tc>
          <w:tcPr>
            <w:tcW w:w="4980" w:type="dxa"/>
          </w:tcPr>
          <w:p w:rsidR="002370DC" w:rsidRPr="002370DC" w:rsidRDefault="002370DC" w:rsidP="00383C08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2370DC">
              <w:rPr>
                <w:rStyle w:val="105pt"/>
                <w:bCs/>
                <w:color w:val="000000"/>
                <w:sz w:val="24"/>
                <w:szCs w:val="24"/>
              </w:rPr>
              <w:t xml:space="preserve">Проведение мониторинга деятельности 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2370DC">
              <w:rPr>
                <w:rStyle w:val="105pt"/>
                <w:bCs/>
                <w:color w:val="000000"/>
                <w:sz w:val="24"/>
                <w:szCs w:val="24"/>
              </w:rPr>
              <w:t xml:space="preserve"> о ходе реализации мер по противодействию коррупции и представление отчетов в </w:t>
            </w:r>
            <w:r w:rsidR="00196AA5">
              <w:rPr>
                <w:rStyle w:val="105pt"/>
                <w:bCs/>
                <w:color w:val="000000"/>
                <w:sz w:val="24"/>
                <w:szCs w:val="24"/>
              </w:rPr>
              <w:t>У</w:t>
            </w:r>
            <w:r w:rsidRPr="002370DC">
              <w:rPr>
                <w:rStyle w:val="105pt"/>
                <w:bCs/>
                <w:color w:val="000000"/>
                <w:sz w:val="24"/>
                <w:szCs w:val="24"/>
              </w:rPr>
              <w:t>ФНС России</w:t>
            </w:r>
            <w:r w:rsidR="00196AA5">
              <w:rPr>
                <w:rStyle w:val="105pt"/>
                <w:bCs/>
                <w:color w:val="000000"/>
                <w:sz w:val="24"/>
                <w:szCs w:val="24"/>
              </w:rPr>
              <w:t xml:space="preserve"> по РД</w:t>
            </w:r>
          </w:p>
        </w:tc>
        <w:tc>
          <w:tcPr>
            <w:tcW w:w="2625" w:type="dxa"/>
            <w:gridSpan w:val="5"/>
          </w:tcPr>
          <w:p w:rsidR="002370DC" w:rsidRPr="00E144B4" w:rsidRDefault="00707A97" w:rsidP="00707A97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2160" w:type="dxa"/>
            <w:gridSpan w:val="5"/>
          </w:tcPr>
          <w:p w:rsidR="002370DC" w:rsidRPr="00E144B4" w:rsidRDefault="00E144B4" w:rsidP="00721C5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144B4">
              <w:rPr>
                <w:rStyle w:val="105pt"/>
                <w:bCs/>
                <w:color w:val="000000"/>
                <w:sz w:val="24"/>
                <w:szCs w:val="24"/>
              </w:rPr>
              <w:t>Поквартально</w:t>
            </w:r>
          </w:p>
        </w:tc>
        <w:tc>
          <w:tcPr>
            <w:tcW w:w="4352" w:type="dxa"/>
          </w:tcPr>
          <w:p w:rsidR="002370DC" w:rsidRPr="00E144B4" w:rsidRDefault="00E144B4" w:rsidP="00707A97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144B4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E144B4">
              <w:rPr>
                <w:rStyle w:val="105pt"/>
                <w:bCs/>
                <w:color w:val="000000"/>
                <w:sz w:val="24"/>
                <w:szCs w:val="24"/>
              </w:rPr>
              <w:t xml:space="preserve"> по вопросам противодействия коррупции</w:t>
            </w:r>
          </w:p>
        </w:tc>
      </w:tr>
      <w:tr w:rsidR="00610F44" w:rsidRPr="00D725D0" w:rsidTr="00A57EAD">
        <w:tc>
          <w:tcPr>
            <w:tcW w:w="669" w:type="dxa"/>
          </w:tcPr>
          <w:p w:rsidR="00610F44" w:rsidRDefault="003A57DF" w:rsidP="005C5CF9">
            <w:pPr>
              <w:jc w:val="both"/>
            </w:pPr>
            <w:r>
              <w:t>4.2</w:t>
            </w:r>
          </w:p>
        </w:tc>
        <w:tc>
          <w:tcPr>
            <w:tcW w:w="4980" w:type="dxa"/>
          </w:tcPr>
          <w:p w:rsidR="00610F44" w:rsidRPr="00610F44" w:rsidRDefault="00610F44" w:rsidP="000D24B6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610F44">
              <w:rPr>
                <w:rStyle w:val="105pt"/>
                <w:bCs/>
                <w:color w:val="000000"/>
                <w:sz w:val="24"/>
                <w:szCs w:val="24"/>
              </w:rPr>
              <w:t xml:space="preserve">Совершенствование контрольно-надзорных и разрешительных функций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610F44">
              <w:rPr>
                <w:rStyle w:val="105pt"/>
                <w:bCs/>
                <w:color w:val="000000"/>
                <w:sz w:val="24"/>
                <w:szCs w:val="24"/>
              </w:rPr>
              <w:t xml:space="preserve">, оптимизация предоставления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</w:t>
            </w:r>
            <w:r w:rsidR="000D24B6">
              <w:rPr>
                <w:rStyle w:val="105pt"/>
                <w:bCs/>
                <w:color w:val="000000"/>
                <w:sz w:val="24"/>
                <w:szCs w:val="24"/>
              </w:rPr>
              <w:t>ей</w:t>
            </w:r>
            <w:r w:rsidRPr="00610F44">
              <w:rPr>
                <w:rStyle w:val="105pt"/>
                <w:bCs/>
                <w:color w:val="000000"/>
                <w:sz w:val="24"/>
                <w:szCs w:val="24"/>
              </w:rPr>
              <w:t xml:space="preserve"> государственных услуг, в том числе внедрение в свою деятельность административных регламентов </w:t>
            </w:r>
            <w:r w:rsidRPr="00610F44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осуществления государственных функций, разработанных ФНС России, предоставления государственных услуг, внедрение в деятельность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610F44">
              <w:rPr>
                <w:rStyle w:val="105pt"/>
                <w:bCs/>
                <w:color w:val="000000"/>
                <w:sz w:val="24"/>
                <w:szCs w:val="24"/>
              </w:rPr>
              <w:t xml:space="preserve"> инновационных технологий государственного управления и администрирования, разработанных ФНС России</w:t>
            </w:r>
          </w:p>
        </w:tc>
        <w:tc>
          <w:tcPr>
            <w:tcW w:w="2625" w:type="dxa"/>
            <w:gridSpan w:val="5"/>
          </w:tcPr>
          <w:p w:rsidR="00610F44" w:rsidRPr="00322C6E" w:rsidRDefault="00322C6E" w:rsidP="00322C6E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Отделы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  <w:tc>
          <w:tcPr>
            <w:tcW w:w="2160" w:type="dxa"/>
            <w:gridSpan w:val="5"/>
          </w:tcPr>
          <w:p w:rsidR="00610F44" w:rsidRPr="00322C6E" w:rsidRDefault="00322C6E" w:rsidP="001818B3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>20</w:t>
            </w:r>
            <w:r w:rsidR="001818B3">
              <w:rPr>
                <w:rStyle w:val="105pt"/>
                <w:bCs/>
                <w:color w:val="000000"/>
                <w:sz w:val="24"/>
                <w:szCs w:val="24"/>
              </w:rPr>
              <w:t>21 - 2024</w:t>
            </w: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4352" w:type="dxa"/>
          </w:tcPr>
          <w:p w:rsidR="00610F44" w:rsidRPr="00322C6E" w:rsidRDefault="00322C6E" w:rsidP="00707A97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 в сфере совершенствования контрольно-надзорных и разрешительных функций, повышение эффективности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, в части </w:t>
            </w: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внедрения в деятельность </w:t>
            </w:r>
            <w:r w:rsidR="000D24B6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 инновационных технологий государственного управления и администрирования</w:t>
            </w:r>
          </w:p>
        </w:tc>
      </w:tr>
      <w:tr w:rsidR="00FE5262" w:rsidRPr="00D725D0" w:rsidTr="00A57EAD">
        <w:tc>
          <w:tcPr>
            <w:tcW w:w="669" w:type="dxa"/>
          </w:tcPr>
          <w:p w:rsidR="00FE5262" w:rsidRDefault="007B0A94" w:rsidP="005C5CF9">
            <w:pPr>
              <w:jc w:val="both"/>
            </w:pPr>
            <w:r>
              <w:lastRenderedPageBreak/>
              <w:t>4.3</w:t>
            </w:r>
          </w:p>
        </w:tc>
        <w:tc>
          <w:tcPr>
            <w:tcW w:w="4980" w:type="dxa"/>
          </w:tcPr>
          <w:p w:rsidR="00FE5262" w:rsidRPr="00E47A82" w:rsidRDefault="00FE5262" w:rsidP="00FE5262">
            <w:pPr>
              <w:pStyle w:val="20"/>
              <w:shd w:val="clear" w:color="auto" w:fill="auto"/>
              <w:spacing w:before="0" w:after="0" w:line="250" w:lineRule="exact"/>
              <w:ind w:left="20" w:right="20"/>
              <w:jc w:val="both"/>
              <w:rPr>
                <w:sz w:val="24"/>
                <w:szCs w:val="24"/>
              </w:rPr>
            </w:pPr>
            <w:r w:rsidRPr="00E47A82">
              <w:rPr>
                <w:rStyle w:val="2"/>
                <w:color w:val="000000"/>
                <w:sz w:val="24"/>
                <w:szCs w:val="24"/>
              </w:rPr>
              <w:t>Обеспечение эффективного межведомствен</w:t>
            </w:r>
            <w:r w:rsidRPr="00E47A82">
              <w:rPr>
                <w:rStyle w:val="2"/>
                <w:color w:val="000000"/>
                <w:sz w:val="24"/>
                <w:szCs w:val="24"/>
              </w:rPr>
              <w:softHyphen/>
              <w:t>ного взаимодействия в рамках межведомственных Соглашений, обеспечение действенного функционирования единой системы документооборота, позволяющей осуществлять ведение учета и контроля исполнения документов. Организация системы информационного взаимодействия налоговых органов с налогоплательщиками</w:t>
            </w:r>
          </w:p>
          <w:p w:rsidR="00FE5262" w:rsidRPr="00E47A82" w:rsidRDefault="00FE5262" w:rsidP="00610F44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gridSpan w:val="5"/>
          </w:tcPr>
          <w:p w:rsidR="00FE5262" w:rsidRPr="00E47A82" w:rsidRDefault="00B379CF" w:rsidP="00322C6E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t>Отделы Инспекции</w:t>
            </w:r>
          </w:p>
          <w:p w:rsidR="00B379CF" w:rsidRPr="00E47A82" w:rsidRDefault="00B379CF" w:rsidP="00322C6E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t>Ответственный</w:t>
            </w:r>
            <w:r w:rsidRPr="006B7381">
              <w:rPr>
                <w:rStyle w:val="105pt"/>
                <w:bCs/>
                <w:color w:val="000000"/>
                <w:sz w:val="24"/>
                <w:szCs w:val="24"/>
              </w:rPr>
              <w:t xml:space="preserve">: </w:t>
            </w: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t>Общий отдел</w:t>
            </w:r>
          </w:p>
        </w:tc>
        <w:tc>
          <w:tcPr>
            <w:tcW w:w="2160" w:type="dxa"/>
            <w:gridSpan w:val="5"/>
          </w:tcPr>
          <w:p w:rsidR="00FE5262" w:rsidRPr="00E47A82" w:rsidRDefault="00B379CF" w:rsidP="001818B3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47A82">
              <w:rPr>
                <w:rStyle w:val="105pt"/>
                <w:bCs/>
                <w:color w:val="000000"/>
                <w:sz w:val="24"/>
                <w:szCs w:val="24"/>
                <w:lang w:val="en-US"/>
              </w:rPr>
              <w:t>20</w:t>
            </w:r>
            <w:r w:rsidR="001818B3">
              <w:rPr>
                <w:rStyle w:val="105pt"/>
                <w:bCs/>
                <w:color w:val="000000"/>
                <w:sz w:val="24"/>
                <w:szCs w:val="24"/>
              </w:rPr>
              <w:t>2</w:t>
            </w:r>
            <w:r w:rsidRPr="00E47A82">
              <w:rPr>
                <w:rStyle w:val="105pt"/>
                <w:bCs/>
                <w:color w:val="000000"/>
                <w:sz w:val="24"/>
                <w:szCs w:val="24"/>
                <w:lang w:val="en-US"/>
              </w:rPr>
              <w:t>1</w:t>
            </w:r>
            <w:r w:rsidR="001818B3">
              <w:rPr>
                <w:rStyle w:val="105pt"/>
                <w:bCs/>
                <w:color w:val="000000"/>
                <w:sz w:val="24"/>
                <w:szCs w:val="24"/>
                <w:lang w:val="en-US"/>
              </w:rPr>
              <w:t>-202</w:t>
            </w:r>
            <w:r w:rsidR="001818B3">
              <w:rPr>
                <w:rStyle w:val="105pt"/>
                <w:bCs/>
                <w:color w:val="000000"/>
                <w:sz w:val="24"/>
                <w:szCs w:val="24"/>
              </w:rPr>
              <w:t>4</w:t>
            </w:r>
            <w:r w:rsidRPr="00E47A82">
              <w:rPr>
                <w:rStyle w:val="105pt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4352" w:type="dxa"/>
          </w:tcPr>
          <w:p w:rsidR="00FE5262" w:rsidRPr="00E47A82" w:rsidRDefault="00B379CF" w:rsidP="00B379CF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t>Сокращение бумажного документооборота и обеспечение эффективного учета и контроля исполнения документов  в Инспекции</w:t>
            </w:r>
          </w:p>
        </w:tc>
      </w:tr>
      <w:tr w:rsidR="0051242A" w:rsidRPr="00D725D0" w:rsidTr="00A57EAD">
        <w:tc>
          <w:tcPr>
            <w:tcW w:w="669" w:type="dxa"/>
          </w:tcPr>
          <w:p w:rsidR="0051242A" w:rsidRDefault="0051242A" w:rsidP="005C5CF9">
            <w:pPr>
              <w:jc w:val="both"/>
            </w:pPr>
            <w:r>
              <w:t>4.4</w:t>
            </w:r>
          </w:p>
        </w:tc>
        <w:tc>
          <w:tcPr>
            <w:tcW w:w="4980" w:type="dxa"/>
          </w:tcPr>
          <w:p w:rsidR="0051242A" w:rsidRPr="00E30687" w:rsidRDefault="0051242A" w:rsidP="008119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Размещение в подразделе, посвященном вопросам противодействия коррупции, официального сайта ФНС России актуальной информации о мерах по предупреждению коррупции, а также ежеквартальная ревизия содержания данного подраздела.</w:t>
            </w:r>
          </w:p>
        </w:tc>
        <w:tc>
          <w:tcPr>
            <w:tcW w:w="2625" w:type="dxa"/>
            <w:gridSpan w:val="5"/>
          </w:tcPr>
          <w:p w:rsidR="0051242A" w:rsidRPr="00A2391C" w:rsidRDefault="0051242A" w:rsidP="0081199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 отдел </w:t>
            </w:r>
          </w:p>
          <w:p w:rsidR="0051242A" w:rsidRPr="00A2391C" w:rsidRDefault="0051242A" w:rsidP="0081199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  <w:p w:rsidR="0051242A" w:rsidRPr="00E30687" w:rsidRDefault="0051242A" w:rsidP="00811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5"/>
          </w:tcPr>
          <w:p w:rsidR="0051242A" w:rsidRPr="00E30687" w:rsidRDefault="0051242A" w:rsidP="00811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5 числа месяца, следующего за отчетным кварталом</w:t>
            </w:r>
          </w:p>
        </w:tc>
        <w:tc>
          <w:tcPr>
            <w:tcW w:w="4352" w:type="dxa"/>
          </w:tcPr>
          <w:p w:rsidR="0051242A" w:rsidRPr="00E30687" w:rsidRDefault="0051242A" w:rsidP="008119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материалов.</w:t>
            </w:r>
          </w:p>
        </w:tc>
      </w:tr>
    </w:tbl>
    <w:p w:rsidR="00C97597" w:rsidRPr="0070527B" w:rsidRDefault="00C97597" w:rsidP="0065677D">
      <w:pPr>
        <w:rPr>
          <w:rFonts w:ascii="Times New Roman" w:hAnsi="Times New Roman" w:cs="Times New Roman"/>
        </w:rPr>
      </w:pPr>
    </w:p>
    <w:sectPr w:rsidR="00C97597" w:rsidRPr="0070527B" w:rsidSect="005F67D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597"/>
    <w:rsid w:val="000368F9"/>
    <w:rsid w:val="00051A67"/>
    <w:rsid w:val="00075CED"/>
    <w:rsid w:val="000C392F"/>
    <w:rsid w:val="000C4F53"/>
    <w:rsid w:val="000D24B6"/>
    <w:rsid w:val="000E1714"/>
    <w:rsid w:val="001335CD"/>
    <w:rsid w:val="00171D14"/>
    <w:rsid w:val="001818B3"/>
    <w:rsid w:val="00196AA5"/>
    <w:rsid w:val="001A2D9B"/>
    <w:rsid w:val="001A443D"/>
    <w:rsid w:val="001B376C"/>
    <w:rsid w:val="001C682C"/>
    <w:rsid w:val="002370DC"/>
    <w:rsid w:val="00237AAE"/>
    <w:rsid w:val="002A7E73"/>
    <w:rsid w:val="002E5485"/>
    <w:rsid w:val="002F05B5"/>
    <w:rsid w:val="003038FE"/>
    <w:rsid w:val="00304B44"/>
    <w:rsid w:val="00322C6E"/>
    <w:rsid w:val="00373F7D"/>
    <w:rsid w:val="00383C08"/>
    <w:rsid w:val="00390591"/>
    <w:rsid w:val="00394B6B"/>
    <w:rsid w:val="003A3BB6"/>
    <w:rsid w:val="003A57DF"/>
    <w:rsid w:val="003B7B75"/>
    <w:rsid w:val="003C017D"/>
    <w:rsid w:val="003C164D"/>
    <w:rsid w:val="003C3863"/>
    <w:rsid w:val="00402DCF"/>
    <w:rsid w:val="0045340A"/>
    <w:rsid w:val="00484FF0"/>
    <w:rsid w:val="004A5838"/>
    <w:rsid w:val="004C7B17"/>
    <w:rsid w:val="004E2782"/>
    <w:rsid w:val="0051242A"/>
    <w:rsid w:val="005425BC"/>
    <w:rsid w:val="00563AE5"/>
    <w:rsid w:val="00587E9D"/>
    <w:rsid w:val="005C12CC"/>
    <w:rsid w:val="005C5CF9"/>
    <w:rsid w:val="005F67DC"/>
    <w:rsid w:val="00610F44"/>
    <w:rsid w:val="0065677D"/>
    <w:rsid w:val="00680CEB"/>
    <w:rsid w:val="006A1D27"/>
    <w:rsid w:val="006B7381"/>
    <w:rsid w:val="006E3267"/>
    <w:rsid w:val="0070527B"/>
    <w:rsid w:val="00707A97"/>
    <w:rsid w:val="00721C5D"/>
    <w:rsid w:val="00770FD9"/>
    <w:rsid w:val="0077711C"/>
    <w:rsid w:val="00782E41"/>
    <w:rsid w:val="00783AD8"/>
    <w:rsid w:val="00793A05"/>
    <w:rsid w:val="007A362D"/>
    <w:rsid w:val="007B0A94"/>
    <w:rsid w:val="007E374A"/>
    <w:rsid w:val="007E7824"/>
    <w:rsid w:val="008061AE"/>
    <w:rsid w:val="00846030"/>
    <w:rsid w:val="008500B7"/>
    <w:rsid w:val="00874039"/>
    <w:rsid w:val="0088738C"/>
    <w:rsid w:val="008C1EB3"/>
    <w:rsid w:val="008C3877"/>
    <w:rsid w:val="008F0AAA"/>
    <w:rsid w:val="008F7C16"/>
    <w:rsid w:val="00935507"/>
    <w:rsid w:val="0093745B"/>
    <w:rsid w:val="009F2A93"/>
    <w:rsid w:val="00A05D08"/>
    <w:rsid w:val="00A0670E"/>
    <w:rsid w:val="00A07D57"/>
    <w:rsid w:val="00A322F6"/>
    <w:rsid w:val="00A45CED"/>
    <w:rsid w:val="00A4696A"/>
    <w:rsid w:val="00A57EAD"/>
    <w:rsid w:val="00A621AB"/>
    <w:rsid w:val="00A778A5"/>
    <w:rsid w:val="00A91A65"/>
    <w:rsid w:val="00A93772"/>
    <w:rsid w:val="00A94D2F"/>
    <w:rsid w:val="00AE2C81"/>
    <w:rsid w:val="00B00501"/>
    <w:rsid w:val="00B16887"/>
    <w:rsid w:val="00B25E8E"/>
    <w:rsid w:val="00B379CF"/>
    <w:rsid w:val="00B41DB4"/>
    <w:rsid w:val="00BA1515"/>
    <w:rsid w:val="00BA50AB"/>
    <w:rsid w:val="00BB0082"/>
    <w:rsid w:val="00BB3DE6"/>
    <w:rsid w:val="00BF7F25"/>
    <w:rsid w:val="00C01634"/>
    <w:rsid w:val="00C06F00"/>
    <w:rsid w:val="00C97597"/>
    <w:rsid w:val="00C97634"/>
    <w:rsid w:val="00CA0A97"/>
    <w:rsid w:val="00CE24D1"/>
    <w:rsid w:val="00D17BA5"/>
    <w:rsid w:val="00D502CB"/>
    <w:rsid w:val="00D635C9"/>
    <w:rsid w:val="00DC4E7E"/>
    <w:rsid w:val="00E11FB8"/>
    <w:rsid w:val="00E144B4"/>
    <w:rsid w:val="00E47A82"/>
    <w:rsid w:val="00E61A7D"/>
    <w:rsid w:val="00E62160"/>
    <w:rsid w:val="00EB25D9"/>
    <w:rsid w:val="00EE0F27"/>
    <w:rsid w:val="00EF0667"/>
    <w:rsid w:val="00F41581"/>
    <w:rsid w:val="00F9267A"/>
    <w:rsid w:val="00FA1BE5"/>
    <w:rsid w:val="00FA585E"/>
    <w:rsid w:val="00FC18D3"/>
    <w:rsid w:val="00FE5262"/>
    <w:rsid w:val="00FF6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2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5pt">
    <w:name w:val="Основной текст + 10.5 pt"/>
    <w:aliases w:val="Не полужирный"/>
    <w:basedOn w:val="a0"/>
    <w:uiPriority w:val="99"/>
    <w:rsid w:val="00FF6233"/>
    <w:rPr>
      <w:rFonts w:ascii="Times New Roman" w:hAnsi="Times New Roman" w:cs="Times New Roman"/>
      <w:b w:val="0"/>
      <w:bCs w:val="0"/>
      <w:sz w:val="21"/>
      <w:szCs w:val="21"/>
      <w:u w:val="none"/>
    </w:rPr>
  </w:style>
  <w:style w:type="character" w:styleId="a4">
    <w:name w:val="Hyperlink"/>
    <w:basedOn w:val="a0"/>
    <w:uiPriority w:val="99"/>
    <w:rsid w:val="001335CD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FE5262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E5262"/>
    <w:pPr>
      <w:widowControl w:val="0"/>
      <w:shd w:val="clear" w:color="auto" w:fill="FFFFFF"/>
      <w:spacing w:before="60" w:after="180" w:line="226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6B7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7381"/>
    <w:rPr>
      <w:rFonts w:ascii="Tahoma" w:hAnsi="Tahoma" w:cs="Tahoma"/>
      <w:sz w:val="16"/>
      <w:szCs w:val="16"/>
    </w:rPr>
  </w:style>
  <w:style w:type="character" w:customStyle="1" w:styleId="FontStyle18">
    <w:name w:val="Font Style18"/>
    <w:basedOn w:val="a0"/>
    <w:uiPriority w:val="99"/>
    <w:rsid w:val="00A05D08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512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2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5pt">
    <w:name w:val="Основной текст + 10.5 pt"/>
    <w:aliases w:val="Не полужирный"/>
    <w:basedOn w:val="a0"/>
    <w:uiPriority w:val="99"/>
    <w:rsid w:val="00FF6233"/>
    <w:rPr>
      <w:rFonts w:ascii="Times New Roman" w:hAnsi="Times New Roman" w:cs="Times New Roman"/>
      <w:b w:val="0"/>
      <w:bCs w:val="0"/>
      <w:sz w:val="21"/>
      <w:szCs w:val="21"/>
      <w:u w:val="none"/>
    </w:rPr>
  </w:style>
  <w:style w:type="character" w:styleId="a4">
    <w:name w:val="Hyperlink"/>
    <w:basedOn w:val="a0"/>
    <w:uiPriority w:val="99"/>
    <w:rsid w:val="001335CD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FE5262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E5262"/>
    <w:pPr>
      <w:widowControl w:val="0"/>
      <w:shd w:val="clear" w:color="auto" w:fill="FFFFFF"/>
      <w:spacing w:before="60" w:after="180" w:line="226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6B7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7381"/>
    <w:rPr>
      <w:rFonts w:ascii="Tahoma" w:hAnsi="Tahoma" w:cs="Tahoma"/>
      <w:sz w:val="16"/>
      <w:szCs w:val="16"/>
    </w:rPr>
  </w:style>
  <w:style w:type="character" w:customStyle="1" w:styleId="FontStyle18">
    <w:name w:val="Font Style18"/>
    <w:basedOn w:val="a0"/>
    <w:uiPriority w:val="99"/>
    <w:rsid w:val="00A05D08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512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1D698-8EC9-41B4-A949-F13476C97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2449</Words>
  <Characters>13961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 Надир Гаджиевич</dc:creator>
  <cp:lastModifiedBy>Идрисов Руслан Абдулаевич</cp:lastModifiedBy>
  <cp:revision>5</cp:revision>
  <cp:lastPrinted>2018-10-17T11:59:00Z</cp:lastPrinted>
  <dcterms:created xsi:type="dcterms:W3CDTF">2022-03-18T06:17:00Z</dcterms:created>
  <dcterms:modified xsi:type="dcterms:W3CDTF">2022-03-18T11:13:00Z</dcterms:modified>
</cp:coreProperties>
</file>