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F9B92" w14:textId="77777777" w:rsidR="00D52AD0" w:rsidRPr="003D00E3" w:rsidRDefault="00D52AD0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3D00E3">
        <w:rPr>
          <w:rFonts w:ascii="Times New Roman" w:hAnsi="Times New Roman" w:cs="Times New Roman"/>
        </w:rPr>
        <w:t>Приложение</w:t>
      </w:r>
    </w:p>
    <w:p w14:paraId="3F702F7E" w14:textId="77777777" w:rsidR="00D52AD0" w:rsidRPr="003D00E3" w:rsidRDefault="00D52AD0">
      <w:pPr>
        <w:pStyle w:val="ConsPlusNormal"/>
        <w:jc w:val="right"/>
        <w:rPr>
          <w:rFonts w:ascii="Times New Roman" w:hAnsi="Times New Roman" w:cs="Times New Roman"/>
        </w:rPr>
      </w:pPr>
      <w:r w:rsidRPr="003D00E3">
        <w:rPr>
          <w:rFonts w:ascii="Times New Roman" w:hAnsi="Times New Roman" w:cs="Times New Roman"/>
        </w:rPr>
        <w:t>к приказу ФНС России</w:t>
      </w:r>
    </w:p>
    <w:p w14:paraId="4DDACD7D" w14:textId="271F0E1C" w:rsidR="00D52AD0" w:rsidRPr="003D00E3" w:rsidRDefault="00D52AD0">
      <w:pPr>
        <w:pStyle w:val="ConsPlusNormal"/>
        <w:jc w:val="right"/>
        <w:rPr>
          <w:rFonts w:ascii="Times New Roman" w:hAnsi="Times New Roman" w:cs="Times New Roman"/>
        </w:rPr>
      </w:pPr>
      <w:r w:rsidRPr="003D00E3">
        <w:rPr>
          <w:rFonts w:ascii="Times New Roman" w:hAnsi="Times New Roman" w:cs="Times New Roman"/>
        </w:rPr>
        <w:t xml:space="preserve">от 11.08.2026 </w:t>
      </w:r>
      <w:r w:rsidR="003D00E3">
        <w:rPr>
          <w:rFonts w:ascii="Times New Roman" w:hAnsi="Times New Roman" w:cs="Times New Roman"/>
        </w:rPr>
        <w:t>№</w:t>
      </w:r>
      <w:r w:rsidRPr="003D00E3">
        <w:rPr>
          <w:rFonts w:ascii="Times New Roman" w:hAnsi="Times New Roman" w:cs="Times New Roman"/>
        </w:rPr>
        <w:t xml:space="preserve"> ЕД-1-2/567@</w:t>
      </w:r>
    </w:p>
    <w:p w14:paraId="5E0A10A5" w14:textId="77777777" w:rsidR="00D52AD0" w:rsidRPr="003D00E3" w:rsidRDefault="00D52AD0">
      <w:pPr>
        <w:pStyle w:val="ConsPlusNormal"/>
        <w:jc w:val="center"/>
        <w:rPr>
          <w:rFonts w:ascii="Times New Roman" w:hAnsi="Times New Roman" w:cs="Times New Roman"/>
        </w:rPr>
      </w:pPr>
    </w:p>
    <w:p w14:paraId="432D7AC9" w14:textId="03B33ACC" w:rsidR="00D52AD0" w:rsidRPr="003D00E3" w:rsidRDefault="003D00E3">
      <w:pPr>
        <w:pStyle w:val="ConsPlusTitle"/>
        <w:jc w:val="center"/>
        <w:rPr>
          <w:rFonts w:ascii="Times New Roman" w:hAnsi="Times New Roman" w:cs="Times New Roman"/>
        </w:rPr>
      </w:pPr>
      <w:bookmarkStart w:id="0" w:name="P37"/>
      <w:bookmarkEnd w:id="0"/>
      <w:r>
        <w:rPr>
          <w:rFonts w:ascii="Times New Roman" w:hAnsi="Times New Roman" w:cs="Times New Roman"/>
        </w:rPr>
        <w:t>П</w:t>
      </w:r>
      <w:r w:rsidRPr="003D00E3">
        <w:rPr>
          <w:rFonts w:ascii="Times New Roman" w:hAnsi="Times New Roman" w:cs="Times New Roman"/>
        </w:rPr>
        <w:t>орядок</w:t>
      </w:r>
    </w:p>
    <w:p w14:paraId="42CC39A0" w14:textId="2F7D16DB" w:rsidR="00D52AD0" w:rsidRPr="003D00E3" w:rsidRDefault="003D00E3">
      <w:pPr>
        <w:pStyle w:val="ConsPlusTitle"/>
        <w:jc w:val="center"/>
        <w:rPr>
          <w:rFonts w:ascii="Times New Roman" w:hAnsi="Times New Roman" w:cs="Times New Roman"/>
        </w:rPr>
      </w:pPr>
      <w:r w:rsidRPr="003D00E3">
        <w:rPr>
          <w:rFonts w:ascii="Times New Roman" w:hAnsi="Times New Roman" w:cs="Times New Roman"/>
        </w:rPr>
        <w:t>рассмотрения материалов налоговой проверки, акта</w:t>
      </w:r>
    </w:p>
    <w:p w14:paraId="2FCB8957" w14:textId="2B11F704" w:rsidR="00D52AD0" w:rsidRPr="003D00E3" w:rsidRDefault="003D00E3">
      <w:pPr>
        <w:pStyle w:val="ConsPlusTitle"/>
        <w:jc w:val="center"/>
        <w:rPr>
          <w:rFonts w:ascii="Times New Roman" w:hAnsi="Times New Roman" w:cs="Times New Roman"/>
        </w:rPr>
      </w:pPr>
      <w:r w:rsidRPr="003D00E3">
        <w:rPr>
          <w:rFonts w:ascii="Times New Roman" w:hAnsi="Times New Roman" w:cs="Times New Roman"/>
        </w:rPr>
        <w:t>об обнаружении фактов, свидетельствующих о предусмотренных</w:t>
      </w:r>
    </w:p>
    <w:p w14:paraId="2E609CC2" w14:textId="0937BBAF" w:rsidR="00D52AD0" w:rsidRPr="003D00E3" w:rsidRDefault="003D00E3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3D00E3">
        <w:rPr>
          <w:rFonts w:ascii="Times New Roman" w:hAnsi="Times New Roman" w:cs="Times New Roman"/>
        </w:rPr>
        <w:t xml:space="preserve">алоговым кодексом </w:t>
      </w:r>
      <w:r>
        <w:rPr>
          <w:rFonts w:ascii="Times New Roman" w:hAnsi="Times New Roman" w:cs="Times New Roman"/>
        </w:rPr>
        <w:t>Р</w:t>
      </w:r>
      <w:r w:rsidRPr="003D00E3">
        <w:rPr>
          <w:rFonts w:ascii="Times New Roman" w:hAnsi="Times New Roman" w:cs="Times New Roman"/>
        </w:rPr>
        <w:t xml:space="preserve">оссийской </w:t>
      </w:r>
      <w:r>
        <w:rPr>
          <w:rFonts w:ascii="Times New Roman" w:hAnsi="Times New Roman" w:cs="Times New Roman"/>
        </w:rPr>
        <w:t>Ф</w:t>
      </w:r>
      <w:r w:rsidRPr="003D00E3">
        <w:rPr>
          <w:rFonts w:ascii="Times New Roman" w:hAnsi="Times New Roman" w:cs="Times New Roman"/>
        </w:rPr>
        <w:t>едерации налоговых</w:t>
      </w:r>
    </w:p>
    <w:p w14:paraId="4B6A8343" w14:textId="7C46D01D" w:rsidR="00D52AD0" w:rsidRPr="003D00E3" w:rsidRDefault="003D00E3">
      <w:pPr>
        <w:pStyle w:val="ConsPlusTitle"/>
        <w:jc w:val="center"/>
        <w:rPr>
          <w:rFonts w:ascii="Times New Roman" w:hAnsi="Times New Roman" w:cs="Times New Roman"/>
        </w:rPr>
      </w:pPr>
      <w:r w:rsidRPr="003D00E3">
        <w:rPr>
          <w:rFonts w:ascii="Times New Roman" w:hAnsi="Times New Roman" w:cs="Times New Roman"/>
        </w:rPr>
        <w:t>правонарушениях (за исключением налоговых правонарушений,</w:t>
      </w:r>
    </w:p>
    <w:p w14:paraId="503A7170" w14:textId="0C53C792" w:rsidR="00D52AD0" w:rsidRPr="003D00E3" w:rsidRDefault="003D00E3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3D00E3">
        <w:rPr>
          <w:rFonts w:ascii="Times New Roman" w:hAnsi="Times New Roman" w:cs="Times New Roman"/>
        </w:rPr>
        <w:t>дела</w:t>
      </w:r>
      <w:proofErr w:type="gramEnd"/>
      <w:r w:rsidRPr="003D00E3">
        <w:rPr>
          <w:rFonts w:ascii="Times New Roman" w:hAnsi="Times New Roman" w:cs="Times New Roman"/>
        </w:rPr>
        <w:t xml:space="preserve"> о выявлении которых рассматриваются в порядке,</w:t>
      </w:r>
    </w:p>
    <w:p w14:paraId="6D1EB631" w14:textId="19A1903E" w:rsidR="00D52AD0" w:rsidRPr="003D00E3" w:rsidRDefault="003D00E3">
      <w:pPr>
        <w:pStyle w:val="ConsPlusTitle"/>
        <w:jc w:val="center"/>
        <w:rPr>
          <w:rFonts w:ascii="Times New Roman" w:hAnsi="Times New Roman" w:cs="Times New Roman"/>
        </w:rPr>
      </w:pPr>
      <w:r w:rsidRPr="003D00E3">
        <w:rPr>
          <w:rFonts w:ascii="Times New Roman" w:hAnsi="Times New Roman" w:cs="Times New Roman"/>
        </w:rPr>
        <w:t xml:space="preserve">установленном статьей 101 </w:t>
      </w:r>
      <w:r>
        <w:rPr>
          <w:rFonts w:ascii="Times New Roman" w:hAnsi="Times New Roman" w:cs="Times New Roman"/>
        </w:rPr>
        <w:t>Н</w:t>
      </w:r>
      <w:r w:rsidRPr="003D00E3">
        <w:rPr>
          <w:rFonts w:ascii="Times New Roman" w:hAnsi="Times New Roman" w:cs="Times New Roman"/>
        </w:rPr>
        <w:t xml:space="preserve">алогового кодекса </w:t>
      </w:r>
      <w:r>
        <w:rPr>
          <w:rFonts w:ascii="Times New Roman" w:hAnsi="Times New Roman" w:cs="Times New Roman"/>
        </w:rPr>
        <w:t>Р</w:t>
      </w:r>
      <w:r w:rsidRPr="003D00E3">
        <w:rPr>
          <w:rFonts w:ascii="Times New Roman" w:hAnsi="Times New Roman" w:cs="Times New Roman"/>
        </w:rPr>
        <w:t>оссийской</w:t>
      </w:r>
    </w:p>
    <w:p w14:paraId="4E407434" w14:textId="10F0193F" w:rsidR="00D52AD0" w:rsidRPr="003D00E3" w:rsidRDefault="003D00E3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</w:t>
      </w:r>
      <w:r w:rsidRPr="003D00E3">
        <w:rPr>
          <w:rFonts w:ascii="Times New Roman" w:hAnsi="Times New Roman" w:cs="Times New Roman"/>
        </w:rPr>
        <w:t>едерации), с использованием видео-конференц-связи</w:t>
      </w:r>
    </w:p>
    <w:p w14:paraId="19B6D937" w14:textId="77777777" w:rsidR="00D52AD0" w:rsidRPr="003D00E3" w:rsidRDefault="00D52AD0">
      <w:pPr>
        <w:pStyle w:val="ConsPlusNormal"/>
        <w:jc w:val="center"/>
        <w:rPr>
          <w:rFonts w:ascii="Times New Roman" w:hAnsi="Times New Roman" w:cs="Times New Roman"/>
        </w:rPr>
      </w:pPr>
    </w:p>
    <w:p w14:paraId="16B7E328" w14:textId="77777777" w:rsidR="00D52AD0" w:rsidRPr="003D00E3" w:rsidRDefault="00D52AD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00E3">
        <w:rPr>
          <w:rFonts w:ascii="Times New Roman" w:hAnsi="Times New Roman" w:cs="Times New Roman"/>
        </w:rPr>
        <w:t xml:space="preserve">1. Настоящий порядок определяет правила рассмотрения материалов налоговой проверки (акта налоговой проверки, других материалов налоговой проверки и дополнительных мероприятий налогового контроля, а также представленных проверяемым лицом (его представителем) письменных возражений), акта об обнаружении фактов, свидетельствующих о предусмотренных Налоговым </w:t>
      </w:r>
      <w:hyperlink r:id="rId4">
        <w:r w:rsidRPr="003D00E3">
          <w:rPr>
            <w:rFonts w:ascii="Times New Roman" w:hAnsi="Times New Roman" w:cs="Times New Roman"/>
          </w:rPr>
          <w:t>кодексом</w:t>
        </w:r>
      </w:hyperlink>
      <w:r w:rsidRPr="003D00E3">
        <w:rPr>
          <w:rFonts w:ascii="Times New Roman" w:hAnsi="Times New Roman" w:cs="Times New Roman"/>
        </w:rPr>
        <w:t xml:space="preserve"> Российской Федерации налоговых правонарушениях (за исключением налоговых правонарушений, дела о выявлении которых рассматриваются в порядке, установленном </w:t>
      </w:r>
      <w:hyperlink r:id="rId5">
        <w:r w:rsidRPr="003D00E3">
          <w:rPr>
            <w:rFonts w:ascii="Times New Roman" w:hAnsi="Times New Roman" w:cs="Times New Roman"/>
          </w:rPr>
          <w:t>статьей 101</w:t>
        </w:r>
      </w:hyperlink>
      <w:r w:rsidRPr="003D00E3">
        <w:rPr>
          <w:rFonts w:ascii="Times New Roman" w:hAnsi="Times New Roman" w:cs="Times New Roman"/>
        </w:rPr>
        <w:t xml:space="preserve"> Налогового кодекса Российской Федерации), с использованием видео-конференц-связи (далее соответственно - материалы налоговой проверки, акт, ВКС).</w:t>
      </w:r>
    </w:p>
    <w:p w14:paraId="279236A5" w14:textId="77777777" w:rsidR="00D52AD0" w:rsidRPr="003D00E3" w:rsidRDefault="00D52A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3D00E3">
        <w:rPr>
          <w:rFonts w:ascii="Times New Roman" w:hAnsi="Times New Roman" w:cs="Times New Roman"/>
        </w:rPr>
        <w:t>2. Материалы налоговой проверки, акт рассматриваются налоговым органом с использованием ВКС через налоговый орган по месту нахождения (по месту жительства) лица, в отношении которого проводилась налоговая проверка или составлен акт (далее - лицо), при наличии технической возможности для рассмотрения материалов налоговой проверки, акта с использованием ВКС у таких налоговых органов.</w:t>
      </w:r>
    </w:p>
    <w:p w14:paraId="2F472BDD" w14:textId="77777777" w:rsidR="00D52AD0" w:rsidRPr="003D00E3" w:rsidRDefault="00D52A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3D00E3">
        <w:rPr>
          <w:rFonts w:ascii="Times New Roman" w:hAnsi="Times New Roman" w:cs="Times New Roman"/>
        </w:rPr>
        <w:t>Перечень налоговых органов, у которых имеется техническая возможность для рассмотрения материалов налоговой проверки, акта с использованием ВКС, публикуется на официальном сайте ФНС России в информационно-телекоммуникационной сети "Интернет".</w:t>
      </w:r>
    </w:p>
    <w:p w14:paraId="586A818B" w14:textId="77777777" w:rsidR="00D52AD0" w:rsidRPr="003D00E3" w:rsidRDefault="00D52A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3D00E3">
        <w:rPr>
          <w:rFonts w:ascii="Times New Roman" w:hAnsi="Times New Roman" w:cs="Times New Roman"/>
        </w:rPr>
        <w:t>3. Материалы налоговой проверки, акт рассматриваются с использованием ВКС, если не содержат сведения, составляющие государственную тайну.</w:t>
      </w:r>
    </w:p>
    <w:p w14:paraId="08F89D8C" w14:textId="77777777" w:rsidR="00D52AD0" w:rsidRPr="003D00E3" w:rsidRDefault="00D52A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3D00E3">
        <w:rPr>
          <w:rFonts w:ascii="Times New Roman" w:hAnsi="Times New Roman" w:cs="Times New Roman"/>
        </w:rPr>
        <w:t>4. Налоговый орган, рассматривающий материалы налоговой проверки, акт, информирует лицо (его представителя) о возможности рассмотрения материалов налоговой проверки, акта с использованием ВКС не позднее, чем за три рабочих дня до даты планируемого рассмотрения материалов налоговой проверки, акта.</w:t>
      </w:r>
    </w:p>
    <w:p w14:paraId="44C0B47D" w14:textId="4FB95CF3" w:rsidR="00D52AD0" w:rsidRPr="003D00E3" w:rsidRDefault="00D52A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3D00E3">
        <w:rPr>
          <w:rFonts w:ascii="Times New Roman" w:hAnsi="Times New Roman" w:cs="Times New Roman"/>
        </w:rPr>
        <w:t xml:space="preserve">Соответствующая информация указывается в </w:t>
      </w:r>
      <w:hyperlink r:id="rId6">
        <w:r w:rsidRPr="003D00E3">
          <w:rPr>
            <w:rFonts w:ascii="Times New Roman" w:hAnsi="Times New Roman" w:cs="Times New Roman"/>
          </w:rPr>
          <w:t>извещении</w:t>
        </w:r>
      </w:hyperlink>
      <w:r w:rsidRPr="003D00E3">
        <w:rPr>
          <w:rFonts w:ascii="Times New Roman" w:hAnsi="Times New Roman" w:cs="Times New Roman"/>
        </w:rPr>
        <w:t xml:space="preserve"> о времени и месте рассмотрения материалов налоговой проверки по форме и формату, утвержденным приказом ФНС России от 07.11.2018 </w:t>
      </w:r>
      <w:r w:rsidR="003D00E3">
        <w:rPr>
          <w:rFonts w:ascii="Times New Roman" w:hAnsi="Times New Roman" w:cs="Times New Roman"/>
        </w:rPr>
        <w:t>№</w:t>
      </w:r>
      <w:r w:rsidRPr="003D00E3">
        <w:rPr>
          <w:rFonts w:ascii="Times New Roman" w:hAnsi="Times New Roman" w:cs="Times New Roman"/>
        </w:rPr>
        <w:t xml:space="preserve"> ММВ-7-2/628@ "Об утверждении форм документов, предусмотренных Налоговым кодексом Российской Федерации и используемых налоговыми органами при реализации своих полномочий в отношениях, регулируемых законодательством о налогах и сборах, оснований и порядка продления срока проведения выездной налоговой проверки, требований к документам, представляемым в налоговый орган на бумажном носителе, порядка взаимодействия налоговых органов по выполнению поручений об истребовании документов, требований к составлению акта налоговой проверки, требований к составлению акта об обнаружении фактов, свидетельствующих о предусмотренных Налоговым кодексом Российской Федерации налоговых правонарушениях (за исключением налоговых правонарушений, дела о выявлении которых рассматриваются в порядке, установленном статьей 101 Налогового кодекса Российской Федерации)" (зарегистрирован Министерством юстиции Российской Федерации 20.12.2018, регистрационный </w:t>
      </w:r>
      <w:r w:rsidR="003D00E3">
        <w:rPr>
          <w:rFonts w:ascii="Times New Roman" w:hAnsi="Times New Roman" w:cs="Times New Roman"/>
        </w:rPr>
        <w:t>№</w:t>
      </w:r>
      <w:r w:rsidRPr="003D00E3">
        <w:rPr>
          <w:rFonts w:ascii="Times New Roman" w:hAnsi="Times New Roman" w:cs="Times New Roman"/>
        </w:rPr>
        <w:t xml:space="preserve"> 53094) с изменениями, внесенными приказами Федеральной налоговой службы от 27.08.2020 </w:t>
      </w:r>
      <w:r w:rsidR="003D00E3">
        <w:rPr>
          <w:rFonts w:ascii="Times New Roman" w:hAnsi="Times New Roman" w:cs="Times New Roman"/>
        </w:rPr>
        <w:t>№</w:t>
      </w:r>
      <w:r w:rsidRPr="003D00E3">
        <w:rPr>
          <w:rFonts w:ascii="Times New Roman" w:hAnsi="Times New Roman" w:cs="Times New Roman"/>
        </w:rPr>
        <w:t xml:space="preserve"> ЕД-7-2/609@ (зарегистрирован Министерством юстиции Российской Федерации 15.09.2020, регистрационный </w:t>
      </w:r>
      <w:r w:rsidR="003D00E3">
        <w:rPr>
          <w:rFonts w:ascii="Times New Roman" w:hAnsi="Times New Roman" w:cs="Times New Roman"/>
        </w:rPr>
        <w:t>№</w:t>
      </w:r>
      <w:r w:rsidRPr="003D00E3">
        <w:rPr>
          <w:rFonts w:ascii="Times New Roman" w:hAnsi="Times New Roman" w:cs="Times New Roman"/>
        </w:rPr>
        <w:t xml:space="preserve"> 59845), от 17.05.2021 </w:t>
      </w:r>
      <w:r w:rsidR="003D00E3">
        <w:rPr>
          <w:rFonts w:ascii="Times New Roman" w:hAnsi="Times New Roman" w:cs="Times New Roman"/>
        </w:rPr>
        <w:t>№</w:t>
      </w:r>
      <w:r w:rsidRPr="003D00E3">
        <w:rPr>
          <w:rFonts w:ascii="Times New Roman" w:hAnsi="Times New Roman" w:cs="Times New Roman"/>
        </w:rPr>
        <w:t xml:space="preserve"> ЕД-7-2/488@ (зарегистрирован Министерством юстиции Российской Федерации 17.06.2021, регистрационный </w:t>
      </w:r>
      <w:r w:rsidR="003D00E3">
        <w:rPr>
          <w:rFonts w:ascii="Times New Roman" w:hAnsi="Times New Roman" w:cs="Times New Roman"/>
        </w:rPr>
        <w:t>№</w:t>
      </w:r>
      <w:r w:rsidRPr="003D00E3">
        <w:rPr>
          <w:rFonts w:ascii="Times New Roman" w:hAnsi="Times New Roman" w:cs="Times New Roman"/>
        </w:rPr>
        <w:t xml:space="preserve"> 63909), от 28.12.2021 </w:t>
      </w:r>
      <w:r w:rsidR="003D00E3">
        <w:rPr>
          <w:rFonts w:ascii="Times New Roman" w:hAnsi="Times New Roman" w:cs="Times New Roman"/>
        </w:rPr>
        <w:t>№</w:t>
      </w:r>
      <w:r w:rsidRPr="003D00E3">
        <w:rPr>
          <w:rFonts w:ascii="Times New Roman" w:hAnsi="Times New Roman" w:cs="Times New Roman"/>
        </w:rPr>
        <w:t xml:space="preserve"> ЕД-7-2/1181@ (зарегистрирован Министерством юстиции Российской Федерации 05.02.2022, регистрационный </w:t>
      </w:r>
      <w:r w:rsidR="003D00E3">
        <w:rPr>
          <w:rFonts w:ascii="Times New Roman" w:hAnsi="Times New Roman" w:cs="Times New Roman"/>
        </w:rPr>
        <w:t>№</w:t>
      </w:r>
      <w:r w:rsidRPr="003D00E3">
        <w:rPr>
          <w:rFonts w:ascii="Times New Roman" w:hAnsi="Times New Roman" w:cs="Times New Roman"/>
        </w:rPr>
        <w:t xml:space="preserve"> 67168), от 09.01.2023 </w:t>
      </w:r>
      <w:r w:rsidR="003D00E3">
        <w:rPr>
          <w:rFonts w:ascii="Times New Roman" w:hAnsi="Times New Roman" w:cs="Times New Roman"/>
        </w:rPr>
        <w:t>№</w:t>
      </w:r>
      <w:r w:rsidRPr="003D00E3">
        <w:rPr>
          <w:rFonts w:ascii="Times New Roman" w:hAnsi="Times New Roman" w:cs="Times New Roman"/>
        </w:rPr>
        <w:t xml:space="preserve"> ЕД-7-2/1@ (зарегистрирован Министерством юстиции Российской Федерации 31.01.2023, регистрационный </w:t>
      </w:r>
      <w:r w:rsidR="003D00E3">
        <w:rPr>
          <w:rFonts w:ascii="Times New Roman" w:hAnsi="Times New Roman" w:cs="Times New Roman"/>
        </w:rPr>
        <w:t>№</w:t>
      </w:r>
      <w:r w:rsidRPr="003D00E3">
        <w:rPr>
          <w:rFonts w:ascii="Times New Roman" w:hAnsi="Times New Roman" w:cs="Times New Roman"/>
        </w:rPr>
        <w:t xml:space="preserve"> 72200), от 21.02.2025 </w:t>
      </w:r>
      <w:r w:rsidR="003D00E3">
        <w:rPr>
          <w:rFonts w:ascii="Times New Roman" w:hAnsi="Times New Roman" w:cs="Times New Roman"/>
        </w:rPr>
        <w:t>№</w:t>
      </w:r>
      <w:r w:rsidRPr="003D00E3">
        <w:rPr>
          <w:rFonts w:ascii="Times New Roman" w:hAnsi="Times New Roman" w:cs="Times New Roman"/>
        </w:rPr>
        <w:t xml:space="preserve"> ЕД-7-2/123@ (зарегистрирован Министерством юстиции Российской Федерации 29.09.2025, регистрационный </w:t>
      </w:r>
      <w:r w:rsidR="003D00E3">
        <w:rPr>
          <w:rFonts w:ascii="Times New Roman" w:hAnsi="Times New Roman" w:cs="Times New Roman"/>
        </w:rPr>
        <w:t>№</w:t>
      </w:r>
      <w:r w:rsidRPr="003D00E3">
        <w:rPr>
          <w:rFonts w:ascii="Times New Roman" w:hAnsi="Times New Roman" w:cs="Times New Roman"/>
        </w:rPr>
        <w:t xml:space="preserve"> 83688) и от 05.06.2026 </w:t>
      </w:r>
      <w:r w:rsidR="003D00E3">
        <w:rPr>
          <w:rFonts w:ascii="Times New Roman" w:hAnsi="Times New Roman" w:cs="Times New Roman"/>
        </w:rPr>
        <w:t>№</w:t>
      </w:r>
      <w:r w:rsidRPr="003D00E3">
        <w:rPr>
          <w:rFonts w:ascii="Times New Roman" w:hAnsi="Times New Roman" w:cs="Times New Roman"/>
        </w:rPr>
        <w:t xml:space="preserve"> БВ-1-11/380@ (зарегистрирован Министерством юстиции Российской Федерации 20.07.2026, регистрационный </w:t>
      </w:r>
      <w:r w:rsidR="003D00E3">
        <w:rPr>
          <w:rFonts w:ascii="Times New Roman" w:hAnsi="Times New Roman" w:cs="Times New Roman"/>
        </w:rPr>
        <w:t>№</w:t>
      </w:r>
      <w:r w:rsidRPr="003D00E3">
        <w:rPr>
          <w:rFonts w:ascii="Times New Roman" w:hAnsi="Times New Roman" w:cs="Times New Roman"/>
        </w:rPr>
        <w:t xml:space="preserve"> 87532), либо </w:t>
      </w:r>
      <w:hyperlink r:id="rId7">
        <w:r w:rsidRPr="003D00E3">
          <w:rPr>
            <w:rFonts w:ascii="Times New Roman" w:hAnsi="Times New Roman" w:cs="Times New Roman"/>
          </w:rPr>
          <w:t>извещении</w:t>
        </w:r>
      </w:hyperlink>
      <w:r w:rsidRPr="003D00E3">
        <w:rPr>
          <w:rFonts w:ascii="Times New Roman" w:hAnsi="Times New Roman" w:cs="Times New Roman"/>
        </w:rPr>
        <w:t xml:space="preserve"> о времени и месте рассмотрения акта (далее - извещение).</w:t>
      </w:r>
    </w:p>
    <w:p w14:paraId="2FD8F4D4" w14:textId="77777777" w:rsidR="00D52AD0" w:rsidRPr="003D00E3" w:rsidRDefault="00D52A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3D00E3">
        <w:rPr>
          <w:rFonts w:ascii="Times New Roman" w:hAnsi="Times New Roman" w:cs="Times New Roman"/>
        </w:rPr>
        <w:t>5. В извещении также указывается информация о необходимости направления лицом ходатайства о рассмотрении материалов налоговой проверки, акта с использованием ВКС в налоговый орган, рассматривающий материалы налоговой проверки, акт, в случае принятия лицом соответствующего решения.</w:t>
      </w:r>
    </w:p>
    <w:p w14:paraId="3135458E" w14:textId="77777777" w:rsidR="00D52AD0" w:rsidRPr="003D00E3" w:rsidRDefault="00D52A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3D00E3">
        <w:rPr>
          <w:rFonts w:ascii="Times New Roman" w:hAnsi="Times New Roman" w:cs="Times New Roman"/>
        </w:rPr>
        <w:t xml:space="preserve">6. Налоговый орган, рассматривающий материалы налоговой проверки, акт, информирует налоговый </w:t>
      </w:r>
      <w:r w:rsidRPr="003D00E3">
        <w:rPr>
          <w:rFonts w:ascii="Times New Roman" w:hAnsi="Times New Roman" w:cs="Times New Roman"/>
        </w:rPr>
        <w:lastRenderedPageBreak/>
        <w:t>орган, через который планируется рассмотрение материалов налоговой проверки, акта, об организации ВКС.</w:t>
      </w:r>
    </w:p>
    <w:p w14:paraId="63BA1893" w14:textId="77777777" w:rsidR="00D52AD0" w:rsidRPr="003D00E3" w:rsidRDefault="00D52A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3D00E3">
        <w:rPr>
          <w:rFonts w:ascii="Times New Roman" w:hAnsi="Times New Roman" w:cs="Times New Roman"/>
        </w:rPr>
        <w:t>7. Должностными лицами налогового органа, через который рассматриваются материалы налоговой проверки, акт с использованием ВКС, обеспечиваются:</w:t>
      </w:r>
    </w:p>
    <w:p w14:paraId="754D9DE2" w14:textId="77777777" w:rsidR="00D52AD0" w:rsidRPr="003D00E3" w:rsidRDefault="00D52A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3D00E3">
        <w:rPr>
          <w:rFonts w:ascii="Times New Roman" w:hAnsi="Times New Roman" w:cs="Times New Roman"/>
        </w:rPr>
        <w:t>1) проверка явки лица (его представителя) и установление его личности;</w:t>
      </w:r>
    </w:p>
    <w:p w14:paraId="3DAEE92D" w14:textId="77777777" w:rsidR="00D52AD0" w:rsidRPr="003D00E3" w:rsidRDefault="00D52A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3D00E3">
        <w:rPr>
          <w:rFonts w:ascii="Times New Roman" w:hAnsi="Times New Roman" w:cs="Times New Roman"/>
        </w:rPr>
        <w:t>2) проверка полномочий представителя лица;</w:t>
      </w:r>
    </w:p>
    <w:p w14:paraId="7A3449C5" w14:textId="77777777" w:rsidR="00D52AD0" w:rsidRPr="003D00E3" w:rsidRDefault="00D52A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3D00E3">
        <w:rPr>
          <w:rFonts w:ascii="Times New Roman" w:hAnsi="Times New Roman" w:cs="Times New Roman"/>
        </w:rPr>
        <w:t>3) направление копий документов (информации), представленных лицом (его представителем), в налоговый орган, рассматривающий материалы налоговой проверки, акт, посредством электронной почты.</w:t>
      </w:r>
    </w:p>
    <w:p w14:paraId="42FF1662" w14:textId="77777777" w:rsidR="00D52AD0" w:rsidRPr="003D00E3" w:rsidRDefault="00D52A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3D00E3">
        <w:rPr>
          <w:rFonts w:ascii="Times New Roman" w:hAnsi="Times New Roman" w:cs="Times New Roman"/>
        </w:rPr>
        <w:t>8. Должностными лицами налогового органа, рассматривающего материалы налоговой проверки, акт с использованием ВКС, обеспечиваются:</w:t>
      </w:r>
    </w:p>
    <w:p w14:paraId="4F0A8558" w14:textId="77777777" w:rsidR="00D52AD0" w:rsidRPr="003D00E3" w:rsidRDefault="00D52A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3D00E3">
        <w:rPr>
          <w:rFonts w:ascii="Times New Roman" w:hAnsi="Times New Roman" w:cs="Times New Roman"/>
        </w:rPr>
        <w:t>1) ведение протокола рассмотрения материалов налоговой проверки;</w:t>
      </w:r>
    </w:p>
    <w:p w14:paraId="61AA4F58" w14:textId="77777777" w:rsidR="00D52AD0" w:rsidRPr="003D00E3" w:rsidRDefault="00D52A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3D00E3">
        <w:rPr>
          <w:rFonts w:ascii="Times New Roman" w:hAnsi="Times New Roman" w:cs="Times New Roman"/>
        </w:rPr>
        <w:t>2) уведомление лица (его представителя) об окончании процедуры рассмотрения материалов налоговой проверки, акта или о назначении новых даты и времени для рассмотрения материалов налоговой проверки, акта с участием лица (его представителя);</w:t>
      </w:r>
    </w:p>
    <w:p w14:paraId="5DB2BCA8" w14:textId="77777777" w:rsidR="00D52AD0" w:rsidRPr="003D00E3" w:rsidRDefault="00D52A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3D00E3">
        <w:rPr>
          <w:rFonts w:ascii="Times New Roman" w:hAnsi="Times New Roman" w:cs="Times New Roman"/>
        </w:rPr>
        <w:t>3) приобщение полученных от лица (его представителя) документов (информации) к материалам налоговой проверки, акту.</w:t>
      </w:r>
    </w:p>
    <w:p w14:paraId="2CFC6322" w14:textId="77777777" w:rsidR="00D52AD0" w:rsidRPr="003D00E3" w:rsidRDefault="00D52A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3D00E3">
        <w:rPr>
          <w:rFonts w:ascii="Times New Roman" w:hAnsi="Times New Roman" w:cs="Times New Roman"/>
        </w:rPr>
        <w:t>9. При возникновении технических неисправностей в работе ВКС рассмотрение материалов налоговой проверки, акта переносится на срок до устранения таких неисправностей либо лицу (его представителю) предлагается очно участвовать в рассмотрении материалов налоговой проверки, акта.</w:t>
      </w:r>
    </w:p>
    <w:p w14:paraId="6973CA9E" w14:textId="77777777" w:rsidR="00D52AD0" w:rsidRPr="003D00E3" w:rsidRDefault="00D52A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3D00E3">
        <w:rPr>
          <w:rFonts w:ascii="Times New Roman" w:hAnsi="Times New Roman" w:cs="Times New Roman"/>
        </w:rPr>
        <w:t>В случае поступления предложения лицу (его представителю) об очном участии в рассмотрении материалов налоговой проверки, акта в связи с возникновением технических неисправностей в работе ВКС лицу (его представителю) направляется извещение о времени и месте рассмотрения материалов налоговой проверки, акта не позднее, чем за три рабочих дня до даты планируемого рассмотрения материалов налоговой проверки, акта.</w:t>
      </w:r>
    </w:p>
    <w:p w14:paraId="1A31033D" w14:textId="77777777" w:rsidR="00D52AD0" w:rsidRPr="003D00E3" w:rsidRDefault="00D52AD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3D00E3">
        <w:rPr>
          <w:rFonts w:ascii="Times New Roman" w:hAnsi="Times New Roman" w:cs="Times New Roman"/>
        </w:rPr>
        <w:t>В случае, если устранение технических неисправностей невозможно, рассмотрение материалов налоговой проверки, акта осуществляется без использования ВКС, о чем вносится запись в протокол рассмотрения материалов налоговой проверки.</w:t>
      </w:r>
    </w:p>
    <w:p w14:paraId="65560DF4" w14:textId="77777777" w:rsidR="00D52AD0" w:rsidRPr="00D52AD0" w:rsidRDefault="00D52AD0">
      <w:pPr>
        <w:pStyle w:val="ConsPlusNormal"/>
        <w:jc w:val="both"/>
      </w:pPr>
    </w:p>
    <w:p w14:paraId="31623ED4" w14:textId="77777777" w:rsidR="00D52AD0" w:rsidRPr="00D52AD0" w:rsidRDefault="00D52AD0">
      <w:pPr>
        <w:pStyle w:val="ConsPlusNormal"/>
        <w:jc w:val="both"/>
      </w:pPr>
    </w:p>
    <w:p w14:paraId="21112827" w14:textId="77777777" w:rsidR="00D52AD0" w:rsidRPr="00D52AD0" w:rsidRDefault="00D52AD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A3E318B" w14:textId="77777777" w:rsidR="007C0BB0" w:rsidRPr="00D52AD0" w:rsidRDefault="007C0BB0"/>
    <w:sectPr w:rsidR="007C0BB0" w:rsidRPr="00D52AD0" w:rsidSect="00E35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AD0"/>
    <w:rsid w:val="003D00E3"/>
    <w:rsid w:val="007C0BB0"/>
    <w:rsid w:val="008E4BF0"/>
    <w:rsid w:val="00CB49BE"/>
    <w:rsid w:val="00D52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CD4CD"/>
  <w15:chartTrackingRefBased/>
  <w15:docId w15:val="{06C90616-C44C-43AD-913D-B3953704E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2AD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52AD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TitlePage">
    <w:name w:val="ConsPlusTitlePage"/>
    <w:rsid w:val="00D52AD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71836&amp;dst=10028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9954&amp;dst=392" TargetMode="External"/><Relationship Id="rId5" Type="http://schemas.openxmlformats.org/officeDocument/2006/relationships/hyperlink" Target="https://login.consultant.ru/link/?req=doc&amp;base=LAW&amp;n=540413&amp;dst=777" TargetMode="External"/><Relationship Id="rId4" Type="http://schemas.openxmlformats.org/officeDocument/2006/relationships/hyperlink" Target="https://login.consultant.ru/link/?req=doc&amp;base=LAW&amp;n=540413&amp;dst=84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1038</Words>
  <Characters>5922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Зарегистрировано в Минюсте России 31 августа 2026 г. N 88064</vt:lpstr>
      <vt:lpstr>Приложение</vt:lpstr>
    </vt:vector>
  </TitlesOfParts>
  <Company/>
  <LinksUpToDate>false</LinksUpToDate>
  <CharactersWithSpaces>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Войстрикова Елена Владимировна</dc:creator>
  <cp:keywords/>
  <dc:description/>
  <cp:lastModifiedBy>Костров Дмитрий Александрович</cp:lastModifiedBy>
  <cp:revision>4</cp:revision>
  <dcterms:created xsi:type="dcterms:W3CDTF">2026-10-12T10:26:00Z</dcterms:created>
  <dcterms:modified xsi:type="dcterms:W3CDTF">2026-10-14T08:50:00Z</dcterms:modified>
</cp:coreProperties>
</file>