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0FA8" w:rsidRPr="00430FA8" w:rsidRDefault="00430FA8" w:rsidP="00430FA8">
      <w:pPr>
        <w:pStyle w:val="ConsPlusTitle"/>
        <w:ind w:left="6096"/>
        <w:rPr>
          <w:rFonts w:ascii="Times New Roman" w:hAnsi="Times New Roman" w:cs="Times New Roman"/>
          <w:b w:val="0"/>
          <w:sz w:val="24"/>
          <w:szCs w:val="24"/>
        </w:rPr>
      </w:pPr>
      <w:bookmarkStart w:id="0" w:name="_GoBack"/>
      <w:bookmarkEnd w:id="0"/>
      <w:r w:rsidRPr="00430FA8">
        <w:rPr>
          <w:rFonts w:ascii="Times New Roman" w:hAnsi="Times New Roman" w:cs="Times New Roman"/>
          <w:b w:val="0"/>
          <w:sz w:val="24"/>
          <w:szCs w:val="24"/>
        </w:rPr>
        <w:t>Приложение</w:t>
      </w:r>
      <w:r w:rsidR="00DD713D">
        <w:rPr>
          <w:rFonts w:ascii="Times New Roman" w:hAnsi="Times New Roman" w:cs="Times New Roman"/>
          <w:b w:val="0"/>
          <w:sz w:val="24"/>
          <w:szCs w:val="24"/>
        </w:rPr>
        <w:t xml:space="preserve"> </w:t>
      </w:r>
      <w:r w:rsidRPr="00430FA8">
        <w:rPr>
          <w:rFonts w:ascii="Times New Roman" w:hAnsi="Times New Roman" w:cs="Times New Roman"/>
          <w:b w:val="0"/>
          <w:sz w:val="24"/>
          <w:szCs w:val="24"/>
        </w:rPr>
        <w:t>№ 2</w:t>
      </w:r>
    </w:p>
    <w:p w:rsidR="00430FA8" w:rsidRPr="00430FA8" w:rsidRDefault="00430FA8" w:rsidP="00430FA8">
      <w:pPr>
        <w:pStyle w:val="ConsPlusTitle"/>
        <w:rPr>
          <w:rFonts w:ascii="Times New Roman" w:hAnsi="Times New Roman" w:cs="Times New Roman"/>
          <w:b w:val="0"/>
          <w:sz w:val="24"/>
          <w:szCs w:val="24"/>
        </w:rPr>
      </w:pPr>
    </w:p>
    <w:p w:rsidR="00430FA8" w:rsidRPr="00430FA8" w:rsidRDefault="00430FA8" w:rsidP="00430FA8">
      <w:pPr>
        <w:pStyle w:val="ConsPlusTitle"/>
        <w:ind w:left="6096"/>
        <w:rPr>
          <w:rFonts w:ascii="Times New Roman" w:hAnsi="Times New Roman" w:cs="Times New Roman"/>
          <w:b w:val="0"/>
          <w:sz w:val="24"/>
          <w:szCs w:val="24"/>
        </w:rPr>
      </w:pPr>
      <w:r w:rsidRPr="00430FA8">
        <w:rPr>
          <w:rFonts w:ascii="Times New Roman" w:hAnsi="Times New Roman" w:cs="Times New Roman"/>
          <w:b w:val="0"/>
          <w:sz w:val="24"/>
          <w:szCs w:val="24"/>
        </w:rPr>
        <w:t>УТВЕРЖДЕН</w:t>
      </w:r>
    </w:p>
    <w:p w:rsidR="00430FA8" w:rsidRPr="00430FA8" w:rsidRDefault="00430FA8" w:rsidP="00430FA8">
      <w:pPr>
        <w:pStyle w:val="ConsPlusTitle"/>
        <w:ind w:left="6096"/>
        <w:rPr>
          <w:rFonts w:ascii="Times New Roman" w:hAnsi="Times New Roman" w:cs="Times New Roman"/>
          <w:b w:val="0"/>
          <w:sz w:val="24"/>
          <w:szCs w:val="24"/>
        </w:rPr>
      </w:pPr>
      <w:r w:rsidRPr="00430FA8">
        <w:rPr>
          <w:rFonts w:ascii="Times New Roman" w:hAnsi="Times New Roman" w:cs="Times New Roman"/>
          <w:b w:val="0"/>
          <w:sz w:val="24"/>
          <w:szCs w:val="24"/>
        </w:rPr>
        <w:t>приказом ФНС России</w:t>
      </w:r>
    </w:p>
    <w:p w:rsidR="00430FA8" w:rsidRPr="00430FA8" w:rsidRDefault="00430FA8" w:rsidP="00430FA8">
      <w:pPr>
        <w:pStyle w:val="ConsPlusTitle"/>
        <w:ind w:left="6096"/>
        <w:rPr>
          <w:rFonts w:ascii="Times New Roman" w:hAnsi="Times New Roman" w:cs="Times New Roman"/>
          <w:b w:val="0"/>
          <w:sz w:val="24"/>
          <w:szCs w:val="24"/>
        </w:rPr>
      </w:pPr>
      <w:r w:rsidRPr="00430FA8">
        <w:rPr>
          <w:rFonts w:ascii="Times New Roman" w:hAnsi="Times New Roman" w:cs="Times New Roman"/>
          <w:b w:val="0"/>
          <w:sz w:val="24"/>
          <w:szCs w:val="24"/>
        </w:rPr>
        <w:t>от «___»__________2016 г.</w:t>
      </w:r>
    </w:p>
    <w:p w:rsidR="00430FA8" w:rsidRPr="00430FA8" w:rsidRDefault="002B1CF7" w:rsidP="00430FA8">
      <w:pPr>
        <w:pStyle w:val="ConsPlusTitle"/>
        <w:ind w:left="6096"/>
        <w:rPr>
          <w:rFonts w:ascii="Times New Roman" w:hAnsi="Times New Roman" w:cs="Times New Roman"/>
          <w:b w:val="0"/>
          <w:sz w:val="24"/>
          <w:szCs w:val="24"/>
        </w:rPr>
      </w:pPr>
      <w:r>
        <w:rPr>
          <w:rFonts w:ascii="Times New Roman" w:hAnsi="Times New Roman" w:cs="Times New Roman"/>
          <w:b w:val="0"/>
          <w:sz w:val="24"/>
          <w:szCs w:val="24"/>
        </w:rPr>
        <w:t>№ </w:t>
      </w:r>
      <w:r w:rsidR="00430FA8" w:rsidRPr="00430FA8">
        <w:rPr>
          <w:rFonts w:ascii="Times New Roman" w:hAnsi="Times New Roman" w:cs="Times New Roman"/>
          <w:b w:val="0"/>
          <w:sz w:val="24"/>
          <w:szCs w:val="24"/>
        </w:rPr>
        <w:t>________________</w:t>
      </w:r>
    </w:p>
    <w:p w:rsidR="00DA3D68" w:rsidRDefault="00DA3D68" w:rsidP="00894F97">
      <w:pPr>
        <w:pStyle w:val="ConsPlusTitle"/>
        <w:rPr>
          <w:rFonts w:ascii="Times New Roman" w:hAnsi="Times New Roman" w:cs="Times New Roman"/>
          <w:sz w:val="24"/>
          <w:szCs w:val="24"/>
        </w:rPr>
      </w:pPr>
    </w:p>
    <w:p w:rsidR="00894F97" w:rsidRPr="00AA557C" w:rsidRDefault="00894F97" w:rsidP="00894F97">
      <w:pPr>
        <w:pStyle w:val="ConsPlusTitle"/>
        <w:rPr>
          <w:rFonts w:ascii="Times New Roman" w:hAnsi="Times New Roman" w:cs="Times New Roman"/>
          <w:sz w:val="28"/>
          <w:szCs w:val="28"/>
        </w:rPr>
      </w:pPr>
    </w:p>
    <w:p w:rsidR="00DA3D68" w:rsidRPr="00AA557C" w:rsidRDefault="00DA3D68" w:rsidP="00DA3D68">
      <w:pPr>
        <w:pStyle w:val="ConsPlusTitle"/>
        <w:jc w:val="center"/>
        <w:rPr>
          <w:rFonts w:ascii="Times New Roman" w:hAnsi="Times New Roman" w:cs="Times New Roman"/>
          <w:sz w:val="28"/>
          <w:szCs w:val="28"/>
        </w:rPr>
      </w:pPr>
      <w:r w:rsidRPr="00AA557C">
        <w:rPr>
          <w:rFonts w:ascii="Times New Roman" w:hAnsi="Times New Roman" w:cs="Times New Roman"/>
          <w:sz w:val="28"/>
          <w:szCs w:val="28"/>
        </w:rPr>
        <w:t>Порядок</w:t>
      </w:r>
    </w:p>
    <w:p w:rsidR="00894F97" w:rsidRDefault="00DA3D68" w:rsidP="00DA3D68">
      <w:pPr>
        <w:pStyle w:val="ConsPlusTitle"/>
        <w:jc w:val="center"/>
        <w:rPr>
          <w:rFonts w:ascii="Times New Roman" w:hAnsi="Times New Roman" w:cs="Times New Roman"/>
          <w:sz w:val="28"/>
          <w:szCs w:val="28"/>
        </w:rPr>
      </w:pPr>
      <w:r w:rsidRPr="00AA557C">
        <w:rPr>
          <w:rFonts w:ascii="Times New Roman" w:hAnsi="Times New Roman" w:cs="Times New Roman"/>
          <w:sz w:val="28"/>
          <w:szCs w:val="28"/>
        </w:rPr>
        <w:t xml:space="preserve">заполнения формы уведомления </w:t>
      </w:r>
    </w:p>
    <w:p w:rsidR="00DA3D68" w:rsidRPr="00AA557C" w:rsidRDefault="00DA3D68" w:rsidP="00DA3D68">
      <w:pPr>
        <w:pStyle w:val="ConsPlusTitle"/>
        <w:jc w:val="center"/>
        <w:rPr>
          <w:rFonts w:ascii="Times New Roman" w:hAnsi="Times New Roman" w:cs="Times New Roman"/>
          <w:sz w:val="28"/>
          <w:szCs w:val="28"/>
        </w:rPr>
      </w:pPr>
      <w:r w:rsidRPr="00AA557C">
        <w:rPr>
          <w:rFonts w:ascii="Times New Roman" w:hAnsi="Times New Roman" w:cs="Times New Roman"/>
          <w:sz w:val="28"/>
          <w:szCs w:val="28"/>
        </w:rPr>
        <w:t xml:space="preserve">о контролируемых иностранных компаниях </w:t>
      </w:r>
    </w:p>
    <w:p w:rsidR="00DA3D68" w:rsidRPr="00AA557C" w:rsidRDefault="00DA3D68" w:rsidP="00DA3D68">
      <w:pPr>
        <w:pStyle w:val="ConsPlusNormal"/>
        <w:jc w:val="both"/>
        <w:outlineLvl w:val="0"/>
        <w:rPr>
          <w:rFonts w:ascii="Times New Roman" w:hAnsi="Times New Roman" w:cs="Times New Roman"/>
          <w:sz w:val="28"/>
          <w:szCs w:val="28"/>
        </w:rPr>
      </w:pPr>
    </w:p>
    <w:p w:rsidR="00DA3D68" w:rsidRPr="00AA557C" w:rsidRDefault="00DA3D68" w:rsidP="00DA3D68">
      <w:pPr>
        <w:pStyle w:val="ConsPlusNormal"/>
        <w:jc w:val="center"/>
        <w:outlineLvl w:val="0"/>
        <w:rPr>
          <w:rFonts w:ascii="Times New Roman" w:hAnsi="Times New Roman" w:cs="Times New Roman"/>
          <w:sz w:val="28"/>
          <w:szCs w:val="28"/>
        </w:rPr>
      </w:pPr>
      <w:r w:rsidRPr="00AA557C">
        <w:rPr>
          <w:rFonts w:ascii="Times New Roman" w:hAnsi="Times New Roman" w:cs="Times New Roman"/>
          <w:sz w:val="28"/>
          <w:szCs w:val="28"/>
        </w:rPr>
        <w:t>I. Общие положения</w:t>
      </w:r>
    </w:p>
    <w:p w:rsidR="00DA3D68" w:rsidRPr="00AA557C" w:rsidRDefault="00DA3D68" w:rsidP="00DA3D68">
      <w:pPr>
        <w:pStyle w:val="ConsPlusNormal"/>
        <w:jc w:val="both"/>
        <w:rPr>
          <w:rFonts w:ascii="Times New Roman" w:hAnsi="Times New Roman" w:cs="Times New Roman"/>
          <w:sz w:val="28"/>
          <w:szCs w:val="28"/>
        </w:rPr>
      </w:pPr>
    </w:p>
    <w:p w:rsidR="00DA3D68" w:rsidRPr="00AA557C" w:rsidRDefault="00DA3D68" w:rsidP="00DA3D68">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1. </w:t>
      </w:r>
      <w:r w:rsidRPr="00AA557C">
        <w:rPr>
          <w:rFonts w:ascii="Times New Roman" w:hAnsi="Times New Roman" w:cs="Times New Roman"/>
          <w:sz w:val="28"/>
          <w:szCs w:val="28"/>
        </w:rPr>
        <w:t>Порядок заполнения формы уведомления о контролируемых иностранных компаниях (далее – Порядок) разработан в соответствии с подпунктом 3 пункта 3.1 статьи 23 и статьей 25.14 Налогового кодекса Российской Федерации (далее – Кодекс).</w:t>
      </w:r>
    </w:p>
    <w:p w:rsidR="00DA3D68" w:rsidRPr="00AA557C" w:rsidRDefault="00DA3D68" w:rsidP="00DA3D68">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2. </w:t>
      </w:r>
      <w:r w:rsidRPr="00AA557C">
        <w:rPr>
          <w:rFonts w:ascii="Times New Roman" w:hAnsi="Times New Roman" w:cs="Times New Roman"/>
          <w:sz w:val="28"/>
          <w:szCs w:val="28"/>
        </w:rPr>
        <w:t>Положения, предусмотренные настоящим Порядком, применяются налогоплательщиками - физическими и юридическими лицами, признаваемыми контролирующими лицами конт</w:t>
      </w:r>
      <w:r>
        <w:rPr>
          <w:rFonts w:ascii="Times New Roman" w:hAnsi="Times New Roman" w:cs="Times New Roman"/>
          <w:sz w:val="28"/>
          <w:szCs w:val="28"/>
        </w:rPr>
        <w:t>ролируемых иностранных компаний</w:t>
      </w:r>
      <w:r w:rsidRPr="00AA557C">
        <w:rPr>
          <w:rFonts w:ascii="Times New Roman" w:hAnsi="Times New Roman" w:cs="Times New Roman"/>
          <w:sz w:val="28"/>
          <w:szCs w:val="28"/>
        </w:rPr>
        <w:t xml:space="preserve"> в соответствии со статьей 25.14 Кодекса.</w:t>
      </w:r>
    </w:p>
    <w:p w:rsidR="00DA3D68" w:rsidRPr="00AA557C" w:rsidRDefault="00DA3D68" w:rsidP="00DA3D68">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3. </w:t>
      </w:r>
      <w:r w:rsidRPr="00AA557C">
        <w:rPr>
          <w:rFonts w:ascii="Times New Roman" w:hAnsi="Times New Roman" w:cs="Times New Roman"/>
          <w:sz w:val="28"/>
          <w:szCs w:val="28"/>
        </w:rPr>
        <w:t xml:space="preserve">Сведения в уведомлении о контролируемых иностранных компаниях (далее – Уведомление) представляются на дату получения налогоплательщиком дохода в виде прибыли контролируемой иностранной компании в соответствии с главами 23 и 25 Кодекса. </w:t>
      </w:r>
    </w:p>
    <w:p w:rsidR="00DA3D68" w:rsidRPr="00AA557C" w:rsidRDefault="00DA3D68" w:rsidP="00894F97">
      <w:pPr>
        <w:pStyle w:val="ConsPlusNormal"/>
        <w:jc w:val="both"/>
        <w:rPr>
          <w:rFonts w:ascii="Times New Roman" w:hAnsi="Times New Roman" w:cs="Times New Roman"/>
          <w:sz w:val="28"/>
          <w:szCs w:val="28"/>
        </w:rPr>
      </w:pPr>
      <w:r w:rsidRPr="00AA557C">
        <w:rPr>
          <w:rFonts w:ascii="Times New Roman" w:hAnsi="Times New Roman" w:cs="Times New Roman"/>
          <w:sz w:val="28"/>
          <w:szCs w:val="28"/>
        </w:rPr>
        <w:t xml:space="preserve"> </w:t>
      </w:r>
    </w:p>
    <w:p w:rsidR="00DA3D68" w:rsidRPr="00AA557C" w:rsidRDefault="00DA3D68" w:rsidP="00DA3D68">
      <w:pPr>
        <w:pStyle w:val="ConsPlusNormal"/>
        <w:jc w:val="center"/>
        <w:outlineLvl w:val="0"/>
        <w:rPr>
          <w:rFonts w:ascii="Times New Roman" w:hAnsi="Times New Roman" w:cs="Times New Roman"/>
          <w:sz w:val="28"/>
          <w:szCs w:val="28"/>
        </w:rPr>
      </w:pPr>
      <w:r w:rsidRPr="00AA557C">
        <w:rPr>
          <w:rFonts w:ascii="Times New Roman" w:hAnsi="Times New Roman" w:cs="Times New Roman"/>
          <w:sz w:val="28"/>
          <w:szCs w:val="28"/>
        </w:rPr>
        <w:t>II. Общие требования к заполнению Уведомления</w:t>
      </w:r>
    </w:p>
    <w:p w:rsidR="00DA3D68" w:rsidRPr="00AA557C" w:rsidRDefault="00DA3D68" w:rsidP="00DA3D68">
      <w:pPr>
        <w:pStyle w:val="ConsPlusNormal"/>
        <w:jc w:val="both"/>
        <w:rPr>
          <w:rFonts w:ascii="Times New Roman" w:hAnsi="Times New Roman" w:cs="Times New Roman"/>
          <w:sz w:val="28"/>
          <w:szCs w:val="28"/>
        </w:rPr>
      </w:pPr>
    </w:p>
    <w:p w:rsidR="00DA3D68" w:rsidRPr="00AA557C" w:rsidRDefault="00DA3D68" w:rsidP="00DA3D68">
      <w:pPr>
        <w:pStyle w:val="ConsPlusNormal"/>
        <w:ind w:firstLine="540"/>
        <w:jc w:val="both"/>
        <w:rPr>
          <w:rFonts w:ascii="Times New Roman" w:hAnsi="Times New Roman" w:cs="Times New Roman"/>
          <w:sz w:val="28"/>
          <w:szCs w:val="28"/>
        </w:rPr>
      </w:pPr>
      <w:r w:rsidRPr="00AA557C">
        <w:rPr>
          <w:rFonts w:ascii="Times New Roman" w:hAnsi="Times New Roman" w:cs="Times New Roman"/>
          <w:sz w:val="28"/>
          <w:szCs w:val="28"/>
        </w:rPr>
        <w:t>4</w:t>
      </w:r>
      <w:r>
        <w:rPr>
          <w:rFonts w:ascii="Times New Roman" w:hAnsi="Times New Roman" w:cs="Times New Roman"/>
          <w:sz w:val="28"/>
          <w:szCs w:val="28"/>
        </w:rPr>
        <w:t>. </w:t>
      </w:r>
      <w:r w:rsidRPr="00AA557C">
        <w:rPr>
          <w:rFonts w:ascii="Times New Roman" w:hAnsi="Times New Roman" w:cs="Times New Roman"/>
          <w:sz w:val="28"/>
          <w:szCs w:val="28"/>
        </w:rPr>
        <w:t>Уведомление заполняется рукописным способом чернилами черного либо синего цвета или с использованием соответствующего программного обеспечения в одном экземпляре.</w:t>
      </w:r>
    </w:p>
    <w:p w:rsidR="00DA3D68" w:rsidRPr="00AA557C" w:rsidRDefault="00DA3D68" w:rsidP="00DA3D68">
      <w:pPr>
        <w:pStyle w:val="ConsPlusNormal"/>
        <w:ind w:firstLine="540"/>
        <w:jc w:val="both"/>
        <w:rPr>
          <w:rFonts w:ascii="Times New Roman" w:hAnsi="Times New Roman" w:cs="Times New Roman"/>
          <w:sz w:val="28"/>
          <w:szCs w:val="28"/>
        </w:rPr>
      </w:pPr>
      <w:r w:rsidRPr="00AA557C">
        <w:rPr>
          <w:rFonts w:ascii="Times New Roman" w:hAnsi="Times New Roman" w:cs="Times New Roman"/>
          <w:sz w:val="28"/>
          <w:szCs w:val="28"/>
        </w:rPr>
        <w:t>Все разделы и поля Уведомления подлежат обязательному заполнению, за исключением случаев, установленных настоящим Порядком.</w:t>
      </w:r>
    </w:p>
    <w:p w:rsidR="00DA3D68" w:rsidRPr="00AA557C" w:rsidRDefault="00DA3D68" w:rsidP="00DA3D68">
      <w:pPr>
        <w:pStyle w:val="ConsPlusNormal"/>
        <w:ind w:firstLine="540"/>
        <w:jc w:val="both"/>
        <w:rPr>
          <w:rFonts w:ascii="Times New Roman" w:hAnsi="Times New Roman" w:cs="Times New Roman"/>
          <w:sz w:val="28"/>
          <w:szCs w:val="28"/>
        </w:rPr>
      </w:pPr>
      <w:r w:rsidRPr="00AA557C">
        <w:rPr>
          <w:rFonts w:ascii="Times New Roman" w:hAnsi="Times New Roman" w:cs="Times New Roman"/>
          <w:sz w:val="28"/>
          <w:szCs w:val="28"/>
        </w:rPr>
        <w:t>Не допускается исправление ошибок с помощью корректирующего или иного аналогичного средства, двусторонняя печать документа на бумажном носителе, скрепление листов документов, приводящее к порче бумажного носителя.</w:t>
      </w:r>
    </w:p>
    <w:p w:rsidR="00DA3D68" w:rsidRPr="00AA557C" w:rsidRDefault="00DA3D68" w:rsidP="00DA3D6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5. </w:t>
      </w:r>
      <w:r w:rsidRPr="00AA557C">
        <w:rPr>
          <w:rFonts w:ascii="Times New Roman" w:hAnsi="Times New Roman" w:cs="Times New Roman"/>
          <w:sz w:val="28"/>
          <w:szCs w:val="28"/>
        </w:rPr>
        <w:t>Каждому показателю соответствует одно поле, состоящее из определенного количества знакомест. В каждом поле указывается только один показатель.</w:t>
      </w:r>
    </w:p>
    <w:p w:rsidR="00DA3D68" w:rsidRPr="00AA557C" w:rsidRDefault="00DA3D68" w:rsidP="00DA3D68">
      <w:pPr>
        <w:pStyle w:val="ConsPlusNormal"/>
        <w:ind w:firstLine="540"/>
        <w:jc w:val="both"/>
        <w:rPr>
          <w:rFonts w:ascii="Times New Roman" w:hAnsi="Times New Roman" w:cs="Times New Roman"/>
          <w:sz w:val="28"/>
          <w:szCs w:val="28"/>
        </w:rPr>
      </w:pPr>
      <w:r w:rsidRPr="00AA557C">
        <w:rPr>
          <w:rFonts w:ascii="Times New Roman" w:hAnsi="Times New Roman" w:cs="Times New Roman"/>
          <w:sz w:val="28"/>
          <w:szCs w:val="28"/>
        </w:rPr>
        <w:t>Исключение составляют показатели, значением которых является дата или десятичная дробь.</w:t>
      </w:r>
    </w:p>
    <w:p w:rsidR="00DA3D68" w:rsidRPr="00AA557C" w:rsidRDefault="00DA3D68" w:rsidP="00DA3D68">
      <w:pPr>
        <w:pStyle w:val="ConsPlusNormal"/>
        <w:ind w:firstLine="540"/>
        <w:jc w:val="both"/>
        <w:rPr>
          <w:rFonts w:ascii="Times New Roman" w:hAnsi="Times New Roman" w:cs="Times New Roman"/>
          <w:sz w:val="28"/>
          <w:szCs w:val="28"/>
        </w:rPr>
      </w:pPr>
      <w:r w:rsidRPr="00AA557C">
        <w:rPr>
          <w:rFonts w:ascii="Times New Roman" w:hAnsi="Times New Roman" w:cs="Times New Roman"/>
          <w:sz w:val="28"/>
          <w:szCs w:val="28"/>
        </w:rPr>
        <w:t>Для даты предусмотрены три поля: день, месяц и год, разделенные знаком «.» (точка). Например, 31.12.2016.</w:t>
      </w:r>
    </w:p>
    <w:p w:rsidR="00DA3D68" w:rsidRPr="00AA557C" w:rsidRDefault="00DA3D68" w:rsidP="00DA3D68">
      <w:pPr>
        <w:autoSpaceDE w:val="0"/>
        <w:autoSpaceDN w:val="0"/>
        <w:adjustRightInd w:val="0"/>
        <w:spacing w:after="0" w:line="240" w:lineRule="auto"/>
        <w:ind w:firstLine="540"/>
        <w:jc w:val="both"/>
        <w:rPr>
          <w:rFonts w:ascii="Times New Roman" w:hAnsi="Times New Roman" w:cs="Times New Roman"/>
          <w:sz w:val="28"/>
          <w:szCs w:val="28"/>
        </w:rPr>
      </w:pPr>
      <w:r w:rsidRPr="00AA557C">
        <w:rPr>
          <w:rFonts w:ascii="Times New Roman" w:hAnsi="Times New Roman" w:cs="Times New Roman"/>
          <w:sz w:val="28"/>
          <w:szCs w:val="28"/>
        </w:rPr>
        <w:lastRenderedPageBreak/>
        <w:t>Для десятичной дроби используются два поля, разделенные знаком «.» (точка). Первое поле соответствует целой части десятичной дроби, второе - дробной части десятичной дроби.</w:t>
      </w:r>
    </w:p>
    <w:p w:rsidR="00DA3D68" w:rsidRPr="00AA557C" w:rsidRDefault="00DA3D68" w:rsidP="00DA3D68">
      <w:pPr>
        <w:autoSpaceDE w:val="0"/>
        <w:autoSpaceDN w:val="0"/>
        <w:adjustRightInd w:val="0"/>
        <w:spacing w:after="0" w:line="240" w:lineRule="auto"/>
        <w:ind w:firstLine="540"/>
        <w:jc w:val="both"/>
        <w:rPr>
          <w:rFonts w:ascii="Times New Roman" w:hAnsi="Times New Roman" w:cs="Times New Roman"/>
          <w:sz w:val="28"/>
          <w:szCs w:val="28"/>
        </w:rPr>
      </w:pPr>
      <w:r w:rsidRPr="00AA557C">
        <w:rPr>
          <w:rFonts w:ascii="Times New Roman" w:hAnsi="Times New Roman" w:cs="Times New Roman"/>
          <w:sz w:val="28"/>
          <w:szCs w:val="28"/>
        </w:rPr>
        <w:t>Заполнение полей Уведомления значениями текстовых, числовых, кодовых показателей осуществляется слева направо, начиная с первого (левого) знакоместа.</w:t>
      </w:r>
    </w:p>
    <w:p w:rsidR="00DA3D68" w:rsidRPr="00AA557C" w:rsidRDefault="00DA3D68" w:rsidP="00DA3D68">
      <w:pPr>
        <w:autoSpaceDE w:val="0"/>
        <w:autoSpaceDN w:val="0"/>
        <w:adjustRightInd w:val="0"/>
        <w:spacing w:after="0" w:line="240" w:lineRule="auto"/>
        <w:ind w:firstLine="540"/>
        <w:jc w:val="both"/>
        <w:rPr>
          <w:rFonts w:ascii="Times New Roman" w:hAnsi="Times New Roman" w:cs="Times New Roman"/>
          <w:sz w:val="28"/>
          <w:szCs w:val="28"/>
        </w:rPr>
      </w:pPr>
      <w:r w:rsidRPr="00AA557C">
        <w:rPr>
          <w:rFonts w:ascii="Times New Roman" w:hAnsi="Times New Roman" w:cs="Times New Roman"/>
          <w:sz w:val="28"/>
          <w:szCs w:val="28"/>
        </w:rPr>
        <w:t>Заполнение текстовых полей Уведомления осуществляется заглавными печатными символами.</w:t>
      </w:r>
    </w:p>
    <w:p w:rsidR="00DA3D68" w:rsidRPr="00AA557C" w:rsidRDefault="00DA3D68" w:rsidP="00DA3D68">
      <w:pPr>
        <w:autoSpaceDE w:val="0"/>
        <w:autoSpaceDN w:val="0"/>
        <w:adjustRightInd w:val="0"/>
        <w:spacing w:after="0" w:line="240" w:lineRule="auto"/>
        <w:ind w:firstLine="540"/>
        <w:jc w:val="both"/>
        <w:rPr>
          <w:rFonts w:ascii="Times New Roman" w:hAnsi="Times New Roman" w:cs="Times New Roman"/>
          <w:sz w:val="28"/>
          <w:szCs w:val="28"/>
        </w:rPr>
      </w:pPr>
      <w:r w:rsidRPr="00AA557C">
        <w:rPr>
          <w:rFonts w:ascii="Times New Roman" w:hAnsi="Times New Roman" w:cs="Times New Roman"/>
          <w:sz w:val="28"/>
          <w:szCs w:val="28"/>
        </w:rPr>
        <w:t xml:space="preserve">В случае отсутствия </w:t>
      </w:r>
      <w:r w:rsidR="001B346C">
        <w:rPr>
          <w:rFonts w:ascii="Times New Roman" w:hAnsi="Times New Roman" w:cs="Times New Roman"/>
          <w:sz w:val="28"/>
          <w:szCs w:val="28"/>
        </w:rPr>
        <w:t>какого-либо показателя</w:t>
      </w:r>
      <w:r w:rsidRPr="00AA557C">
        <w:rPr>
          <w:rFonts w:ascii="Times New Roman" w:hAnsi="Times New Roman" w:cs="Times New Roman"/>
          <w:sz w:val="28"/>
          <w:szCs w:val="28"/>
        </w:rPr>
        <w:t xml:space="preserve"> во всех знакоместах соответствующего поля проставляется прочерк. Прочерк представляет собой прямую линию, проведенную посередине знакомест по всей длине поля.</w:t>
      </w:r>
    </w:p>
    <w:p w:rsidR="00DA3D68" w:rsidRPr="00AA557C" w:rsidRDefault="00DA3D68" w:rsidP="00DA3D68">
      <w:pPr>
        <w:autoSpaceDE w:val="0"/>
        <w:autoSpaceDN w:val="0"/>
        <w:adjustRightInd w:val="0"/>
        <w:spacing w:after="0" w:line="240" w:lineRule="auto"/>
        <w:ind w:firstLine="540"/>
        <w:jc w:val="both"/>
        <w:rPr>
          <w:rFonts w:ascii="Times New Roman" w:hAnsi="Times New Roman" w:cs="Times New Roman"/>
          <w:sz w:val="28"/>
          <w:szCs w:val="28"/>
        </w:rPr>
      </w:pPr>
      <w:r w:rsidRPr="00AA557C">
        <w:rPr>
          <w:rFonts w:ascii="Times New Roman" w:hAnsi="Times New Roman" w:cs="Times New Roman"/>
          <w:sz w:val="28"/>
          <w:szCs w:val="28"/>
        </w:rPr>
        <w:t>В случае, если знакомест для указания дробной части больше, чем цифр, то в свободных знакоместах соответствующего поля ставится прочерк. Например, доля участия налогоплательщика в иностранной организации составляет 53,87423 процента. Указанный показатель должен заполняться по формату: 3 знакоместа для целой части и 15 знакомест для дробной части. Следовательно, в Уведомлении он должен выглядеть следующим образом: «53-.87423----------».</w:t>
      </w:r>
    </w:p>
    <w:p w:rsidR="00DA3D68" w:rsidRPr="00AA557C" w:rsidRDefault="00DA3D68" w:rsidP="00DA3D68">
      <w:pPr>
        <w:pStyle w:val="ConsPlusNormal"/>
        <w:ind w:firstLine="540"/>
        <w:jc w:val="both"/>
        <w:rPr>
          <w:rFonts w:ascii="Times New Roman" w:hAnsi="Times New Roman" w:cs="Times New Roman"/>
          <w:sz w:val="28"/>
          <w:szCs w:val="28"/>
        </w:rPr>
      </w:pPr>
      <w:r w:rsidRPr="00AA557C">
        <w:rPr>
          <w:rFonts w:ascii="Times New Roman" w:hAnsi="Times New Roman" w:cs="Times New Roman"/>
          <w:sz w:val="28"/>
          <w:szCs w:val="28"/>
        </w:rPr>
        <w:t>6. Страницы Уведомления имеют сквозную нумерацию, начиная с первого листа. Показатель номера страницы Уведомления (поле «Стр.»), имеющий три знакоместа, записывается в определенном для нумерации поле, слева направо, начиная с первого (левого) знакоместа.</w:t>
      </w:r>
    </w:p>
    <w:p w:rsidR="00DA3D68" w:rsidRPr="00AA557C" w:rsidRDefault="00DA3D68" w:rsidP="00DA3D68">
      <w:pPr>
        <w:pStyle w:val="ConsPlusNormal"/>
        <w:ind w:firstLine="540"/>
        <w:jc w:val="both"/>
        <w:rPr>
          <w:rFonts w:ascii="Times New Roman" w:hAnsi="Times New Roman" w:cs="Times New Roman"/>
          <w:sz w:val="28"/>
          <w:szCs w:val="28"/>
        </w:rPr>
      </w:pPr>
      <w:r w:rsidRPr="00AA557C">
        <w:rPr>
          <w:rFonts w:ascii="Times New Roman" w:hAnsi="Times New Roman" w:cs="Times New Roman"/>
          <w:sz w:val="28"/>
          <w:szCs w:val="28"/>
        </w:rPr>
        <w:t>Например, для первой страницы – «001»; для десятой страницы – «010».</w:t>
      </w:r>
    </w:p>
    <w:p w:rsidR="00DA3D68" w:rsidRPr="00AA557C" w:rsidRDefault="00DA3D68" w:rsidP="00DA3D68">
      <w:pPr>
        <w:pStyle w:val="ConsPlusNormal"/>
        <w:ind w:firstLine="540"/>
        <w:jc w:val="both"/>
        <w:rPr>
          <w:rFonts w:ascii="Times New Roman" w:hAnsi="Times New Roman" w:cs="Times New Roman"/>
          <w:sz w:val="28"/>
          <w:szCs w:val="28"/>
        </w:rPr>
      </w:pPr>
      <w:r w:rsidRPr="00AA557C">
        <w:rPr>
          <w:rFonts w:ascii="Times New Roman" w:hAnsi="Times New Roman" w:cs="Times New Roman"/>
          <w:sz w:val="28"/>
          <w:szCs w:val="28"/>
        </w:rPr>
        <w:t>7</w:t>
      </w:r>
      <w:r>
        <w:rPr>
          <w:rFonts w:ascii="Times New Roman" w:hAnsi="Times New Roman" w:cs="Times New Roman"/>
          <w:sz w:val="28"/>
          <w:szCs w:val="28"/>
        </w:rPr>
        <w:t>. </w:t>
      </w:r>
      <w:r w:rsidRPr="00AA557C">
        <w:rPr>
          <w:rFonts w:ascii="Times New Roman" w:hAnsi="Times New Roman" w:cs="Times New Roman"/>
          <w:sz w:val="28"/>
          <w:szCs w:val="28"/>
        </w:rPr>
        <w:t>При распечатке на принтере Уведомления, заполненного с использованием соответствующего программного обеспечения, допускается отсутствие обрамления знакомест и прочерков для незаполненных знакомест, расположение и размеры зон значений показателей не должны изменяться. Печать знаков должна выполняться ш</w:t>
      </w:r>
      <w:r w:rsidR="00894F97">
        <w:rPr>
          <w:rFonts w:ascii="Times New Roman" w:hAnsi="Times New Roman" w:cs="Times New Roman"/>
          <w:sz w:val="28"/>
          <w:szCs w:val="28"/>
        </w:rPr>
        <w:t xml:space="preserve">рифтом Courier New высотой </w:t>
      </w:r>
      <w:r w:rsidR="00894F97">
        <w:rPr>
          <w:rFonts w:ascii="Times New Roman" w:hAnsi="Times New Roman" w:cs="Times New Roman"/>
          <w:sz w:val="28"/>
          <w:szCs w:val="28"/>
        </w:rPr>
        <w:br/>
        <w:t>16-18 </w:t>
      </w:r>
      <w:r w:rsidRPr="00AA557C">
        <w:rPr>
          <w:rFonts w:ascii="Times New Roman" w:hAnsi="Times New Roman" w:cs="Times New Roman"/>
          <w:sz w:val="28"/>
          <w:szCs w:val="28"/>
        </w:rPr>
        <w:t>пунктов.</w:t>
      </w:r>
    </w:p>
    <w:p w:rsidR="00DA3D68" w:rsidRPr="00AA557C" w:rsidRDefault="00DA3D68" w:rsidP="00DA3D68">
      <w:pPr>
        <w:pStyle w:val="ConsPlusNormal"/>
        <w:jc w:val="both"/>
        <w:rPr>
          <w:rFonts w:ascii="Times New Roman" w:hAnsi="Times New Roman" w:cs="Times New Roman"/>
          <w:sz w:val="28"/>
          <w:szCs w:val="28"/>
        </w:rPr>
      </w:pPr>
    </w:p>
    <w:p w:rsidR="00DA3D68" w:rsidRPr="00AA557C" w:rsidRDefault="00DA3D68" w:rsidP="00DA3D68">
      <w:pPr>
        <w:pStyle w:val="ConsPlusNormal"/>
        <w:jc w:val="center"/>
        <w:outlineLvl w:val="0"/>
        <w:rPr>
          <w:rFonts w:ascii="Times New Roman" w:hAnsi="Times New Roman" w:cs="Times New Roman"/>
          <w:sz w:val="28"/>
          <w:szCs w:val="28"/>
        </w:rPr>
      </w:pPr>
      <w:r w:rsidRPr="00AA557C">
        <w:rPr>
          <w:rFonts w:ascii="Times New Roman" w:hAnsi="Times New Roman" w:cs="Times New Roman"/>
          <w:sz w:val="28"/>
          <w:szCs w:val="28"/>
        </w:rPr>
        <w:t>III. Порядок заполнения страницы 001 формы Уведомления</w:t>
      </w:r>
    </w:p>
    <w:p w:rsidR="00DA3D68" w:rsidRPr="00AA557C" w:rsidRDefault="00DA3D68" w:rsidP="00DA3D68">
      <w:pPr>
        <w:pStyle w:val="ConsPlusNormal"/>
        <w:jc w:val="both"/>
        <w:rPr>
          <w:rFonts w:ascii="Times New Roman" w:hAnsi="Times New Roman" w:cs="Times New Roman"/>
          <w:sz w:val="28"/>
          <w:szCs w:val="28"/>
        </w:rPr>
      </w:pPr>
    </w:p>
    <w:p w:rsidR="00DA3D68" w:rsidRPr="00AA557C" w:rsidRDefault="00DA3D68" w:rsidP="00DA3D68">
      <w:pPr>
        <w:pStyle w:val="ConsPlusNormal"/>
        <w:ind w:firstLine="567"/>
        <w:jc w:val="both"/>
        <w:rPr>
          <w:rFonts w:ascii="Times New Roman" w:hAnsi="Times New Roman" w:cs="Times New Roman"/>
          <w:sz w:val="28"/>
          <w:szCs w:val="28"/>
        </w:rPr>
      </w:pPr>
      <w:r w:rsidRPr="00AA557C">
        <w:rPr>
          <w:rFonts w:ascii="Times New Roman" w:hAnsi="Times New Roman" w:cs="Times New Roman"/>
          <w:sz w:val="28"/>
          <w:szCs w:val="28"/>
        </w:rPr>
        <w:t>8</w:t>
      </w:r>
      <w:r>
        <w:rPr>
          <w:rFonts w:ascii="Times New Roman" w:hAnsi="Times New Roman" w:cs="Times New Roman"/>
          <w:sz w:val="28"/>
          <w:szCs w:val="28"/>
        </w:rPr>
        <w:t>. </w:t>
      </w:r>
      <w:r w:rsidRPr="00AA557C">
        <w:rPr>
          <w:rFonts w:ascii="Times New Roman" w:hAnsi="Times New Roman" w:cs="Times New Roman"/>
          <w:sz w:val="28"/>
          <w:szCs w:val="28"/>
        </w:rPr>
        <w:t>В полях «ИНН» и «КПП» в верхней части каждой страницы Уведомления указываются:</w:t>
      </w:r>
    </w:p>
    <w:p w:rsidR="00DA3D68" w:rsidRPr="00AA557C" w:rsidRDefault="00DA3D68" w:rsidP="00DA3D68">
      <w:pPr>
        <w:pStyle w:val="ConsPlusNormal"/>
        <w:ind w:firstLine="567"/>
        <w:jc w:val="both"/>
        <w:rPr>
          <w:rFonts w:ascii="Times New Roman" w:hAnsi="Times New Roman" w:cs="Times New Roman"/>
          <w:sz w:val="28"/>
          <w:szCs w:val="28"/>
        </w:rPr>
      </w:pPr>
      <w:r w:rsidRPr="00AA557C">
        <w:rPr>
          <w:rFonts w:ascii="Times New Roman" w:hAnsi="Times New Roman" w:cs="Times New Roman"/>
          <w:sz w:val="28"/>
          <w:szCs w:val="28"/>
        </w:rPr>
        <w:t>организацией – идентификационный номер налогоплательщика (ИНН) и код причины постановки на учет (КПП), присвоенные ей при постановке на учет в налоговом органе по месту нахождения, организацией, отнесенной в соответствии со статьей 83 Кодекса к категории крупнейших налогоплательщиков – КПП, присвоенный при постановке на учет в качестве крупнейшего налогоплательщика;</w:t>
      </w:r>
    </w:p>
    <w:p w:rsidR="00DA3D68" w:rsidRPr="00AA557C" w:rsidRDefault="00DA3D68" w:rsidP="00DA3D68">
      <w:pPr>
        <w:autoSpaceDE w:val="0"/>
        <w:autoSpaceDN w:val="0"/>
        <w:adjustRightInd w:val="0"/>
        <w:spacing w:after="0" w:line="240" w:lineRule="auto"/>
        <w:ind w:firstLine="540"/>
        <w:jc w:val="both"/>
        <w:rPr>
          <w:rFonts w:ascii="Times New Roman" w:hAnsi="Times New Roman" w:cs="Times New Roman"/>
          <w:sz w:val="28"/>
          <w:szCs w:val="28"/>
        </w:rPr>
      </w:pPr>
      <w:r w:rsidRPr="00AA557C">
        <w:rPr>
          <w:rFonts w:ascii="Times New Roman" w:hAnsi="Times New Roman" w:cs="Times New Roman"/>
          <w:sz w:val="28"/>
          <w:szCs w:val="28"/>
        </w:rPr>
        <w:t>физическим лицом – ИНН, при наличии у физического лица документа, подтверждающего постановку на учет в налоговом органе (Свидетельства о постановке на учет в налоговом органе, отметки в паспорте гражданина Российской Федерации), и использующего ИНН наряду с персональными данными.</w:t>
      </w:r>
    </w:p>
    <w:p w:rsidR="00DA3D68" w:rsidRPr="00AA557C" w:rsidRDefault="00DA3D68" w:rsidP="00DA3D68">
      <w:pPr>
        <w:pStyle w:val="ConsPlusNormal"/>
        <w:ind w:firstLine="567"/>
        <w:jc w:val="both"/>
        <w:rPr>
          <w:rFonts w:ascii="Times New Roman" w:hAnsi="Times New Roman" w:cs="Times New Roman"/>
          <w:sz w:val="28"/>
          <w:szCs w:val="28"/>
        </w:rPr>
      </w:pPr>
      <w:r w:rsidRPr="00AA557C">
        <w:rPr>
          <w:rFonts w:ascii="Times New Roman" w:hAnsi="Times New Roman" w:cs="Times New Roman"/>
          <w:sz w:val="28"/>
          <w:szCs w:val="28"/>
        </w:rPr>
        <w:t>9. В поле «Номер корректировки» указывается:</w:t>
      </w:r>
    </w:p>
    <w:p w:rsidR="00DA3D68" w:rsidRPr="00AA557C" w:rsidRDefault="00DA3D68" w:rsidP="00DA3D68">
      <w:pPr>
        <w:pStyle w:val="ConsPlusNormal"/>
        <w:ind w:firstLine="567"/>
        <w:jc w:val="both"/>
        <w:rPr>
          <w:rFonts w:ascii="Times New Roman" w:hAnsi="Times New Roman" w:cs="Times New Roman"/>
          <w:sz w:val="28"/>
          <w:szCs w:val="28"/>
        </w:rPr>
      </w:pPr>
      <w:r w:rsidRPr="00AA557C">
        <w:rPr>
          <w:rFonts w:ascii="Times New Roman" w:hAnsi="Times New Roman" w:cs="Times New Roman"/>
          <w:sz w:val="28"/>
          <w:szCs w:val="28"/>
        </w:rPr>
        <w:lastRenderedPageBreak/>
        <w:t>цифра «0» – в случае представления налогоплательщиком первичного Уведомления;</w:t>
      </w:r>
    </w:p>
    <w:p w:rsidR="00DA3D68" w:rsidRPr="00AA557C" w:rsidRDefault="00DA3D68" w:rsidP="00DA3D68">
      <w:pPr>
        <w:pStyle w:val="ConsPlusNormal"/>
        <w:ind w:firstLine="567"/>
        <w:jc w:val="both"/>
        <w:rPr>
          <w:rFonts w:ascii="Times New Roman" w:hAnsi="Times New Roman" w:cs="Times New Roman"/>
          <w:sz w:val="28"/>
          <w:szCs w:val="28"/>
        </w:rPr>
      </w:pPr>
      <w:r w:rsidRPr="00AA557C">
        <w:rPr>
          <w:rFonts w:ascii="Times New Roman" w:hAnsi="Times New Roman" w:cs="Times New Roman"/>
          <w:sz w:val="28"/>
          <w:szCs w:val="28"/>
        </w:rPr>
        <w:t>цифры, начиная с «1» – согласно порядковому номеру уточненного Уведомления.</w:t>
      </w:r>
    </w:p>
    <w:p w:rsidR="00DA3D68" w:rsidRPr="00AA557C" w:rsidRDefault="00DA3D68" w:rsidP="00DA3D68">
      <w:pPr>
        <w:pStyle w:val="ConsPlusNormal"/>
        <w:ind w:firstLine="567"/>
        <w:jc w:val="both"/>
        <w:rPr>
          <w:rFonts w:ascii="Times New Roman" w:hAnsi="Times New Roman" w:cs="Times New Roman"/>
          <w:sz w:val="28"/>
          <w:szCs w:val="28"/>
        </w:rPr>
      </w:pPr>
      <w:r w:rsidRPr="00AA557C">
        <w:rPr>
          <w:rFonts w:ascii="Times New Roman" w:hAnsi="Times New Roman" w:cs="Times New Roman"/>
          <w:sz w:val="28"/>
          <w:szCs w:val="28"/>
        </w:rPr>
        <w:t>В случае подачи уточн</w:t>
      </w:r>
      <w:r w:rsidR="001B346C">
        <w:rPr>
          <w:rFonts w:ascii="Times New Roman" w:hAnsi="Times New Roman" w:cs="Times New Roman"/>
          <w:sz w:val="28"/>
          <w:szCs w:val="28"/>
        </w:rPr>
        <w:t>енного Уведомления</w:t>
      </w:r>
      <w:r w:rsidRPr="00AA557C">
        <w:rPr>
          <w:rFonts w:ascii="Times New Roman" w:hAnsi="Times New Roman" w:cs="Times New Roman"/>
          <w:sz w:val="28"/>
          <w:szCs w:val="28"/>
        </w:rPr>
        <w:t xml:space="preserve"> представляются все листы ранее поданного Уведомления (за исключением листов Уведомления, в отношении которых предоставляются новые и</w:t>
      </w:r>
      <w:r w:rsidR="001B346C">
        <w:rPr>
          <w:rFonts w:ascii="Times New Roman" w:hAnsi="Times New Roman" w:cs="Times New Roman"/>
          <w:sz w:val="28"/>
          <w:szCs w:val="28"/>
        </w:rPr>
        <w:t>ли уточненные сведения), а также</w:t>
      </w:r>
      <w:r w:rsidRPr="00AA557C">
        <w:rPr>
          <w:rFonts w:ascii="Times New Roman" w:hAnsi="Times New Roman" w:cs="Times New Roman"/>
          <w:sz w:val="28"/>
          <w:szCs w:val="28"/>
        </w:rPr>
        <w:t xml:space="preserve"> листы с новыми либо уточненными сведениями.  </w:t>
      </w:r>
    </w:p>
    <w:p w:rsidR="00DA3D68" w:rsidRPr="00AA557C" w:rsidRDefault="00DA3D68" w:rsidP="00DA3D68">
      <w:pPr>
        <w:pStyle w:val="ConsPlusNormal"/>
        <w:ind w:firstLine="567"/>
        <w:jc w:val="both"/>
        <w:rPr>
          <w:rFonts w:ascii="Times New Roman" w:hAnsi="Times New Roman" w:cs="Times New Roman"/>
          <w:sz w:val="28"/>
          <w:szCs w:val="28"/>
        </w:rPr>
      </w:pPr>
      <w:r w:rsidRPr="00AA557C">
        <w:rPr>
          <w:rFonts w:ascii="Times New Roman" w:hAnsi="Times New Roman" w:cs="Times New Roman"/>
          <w:sz w:val="28"/>
          <w:szCs w:val="28"/>
        </w:rPr>
        <w:t xml:space="preserve">10. В поле </w:t>
      </w:r>
      <w:r w:rsidRPr="00064464">
        <w:rPr>
          <w:rFonts w:ascii="Times New Roman" w:hAnsi="Times New Roman" w:cs="Times New Roman"/>
          <w:sz w:val="28"/>
          <w:szCs w:val="28"/>
        </w:rPr>
        <w:t>«Период, за который представляется уведомление»</w:t>
      </w:r>
      <w:r w:rsidRPr="00AA557C">
        <w:rPr>
          <w:rFonts w:ascii="Times New Roman" w:hAnsi="Times New Roman" w:cs="Times New Roman"/>
          <w:sz w:val="28"/>
          <w:szCs w:val="28"/>
        </w:rPr>
        <w:t xml:space="preserve"> указывается налоговый период (календарный год) по налогу на прибыль организаций или налогу на доходы физических лиц, за который налогоплательщиком представляется Уведомление в соответствии с пунктом 2 статьи 25.14 Кодекса.  </w:t>
      </w:r>
    </w:p>
    <w:p w:rsidR="00DA3D68" w:rsidRPr="00AA557C" w:rsidRDefault="00DA3D68" w:rsidP="00DA3D68">
      <w:pPr>
        <w:pStyle w:val="ConsPlusNormal"/>
        <w:ind w:firstLine="567"/>
        <w:jc w:val="both"/>
        <w:rPr>
          <w:rFonts w:ascii="Times New Roman" w:hAnsi="Times New Roman" w:cs="Times New Roman"/>
          <w:sz w:val="28"/>
          <w:szCs w:val="28"/>
        </w:rPr>
      </w:pPr>
      <w:r w:rsidRPr="00AA557C">
        <w:rPr>
          <w:rFonts w:ascii="Times New Roman" w:hAnsi="Times New Roman" w:cs="Times New Roman"/>
          <w:sz w:val="28"/>
          <w:szCs w:val="28"/>
        </w:rPr>
        <w:t>11</w:t>
      </w:r>
      <w:r>
        <w:rPr>
          <w:rFonts w:ascii="Times New Roman" w:hAnsi="Times New Roman" w:cs="Times New Roman"/>
          <w:sz w:val="28"/>
          <w:szCs w:val="28"/>
        </w:rPr>
        <w:t>. </w:t>
      </w:r>
      <w:r w:rsidRPr="00AA557C">
        <w:rPr>
          <w:rFonts w:ascii="Times New Roman" w:hAnsi="Times New Roman" w:cs="Times New Roman"/>
          <w:sz w:val="28"/>
          <w:szCs w:val="28"/>
        </w:rPr>
        <w:t>В поле «Представляется в налоговый орган (код)» указывается код налогового органа по месту нахождения организации или месту жительства физического лица (месту пребывания – при отсутствии у физического лица места жительства на территории Российской Федерации), в который представляется Уведомление.</w:t>
      </w:r>
    </w:p>
    <w:p w:rsidR="00DA3D68" w:rsidRPr="00AA557C" w:rsidRDefault="00DA3D68" w:rsidP="00DA3D68">
      <w:pPr>
        <w:pStyle w:val="ConsPlusNormal"/>
        <w:ind w:firstLine="567"/>
        <w:jc w:val="both"/>
        <w:rPr>
          <w:rFonts w:ascii="Times New Roman" w:hAnsi="Times New Roman" w:cs="Times New Roman"/>
          <w:sz w:val="28"/>
          <w:szCs w:val="28"/>
        </w:rPr>
      </w:pPr>
      <w:r w:rsidRPr="00AA557C">
        <w:rPr>
          <w:rFonts w:ascii="Times New Roman" w:hAnsi="Times New Roman" w:cs="Times New Roman"/>
          <w:sz w:val="28"/>
          <w:szCs w:val="28"/>
        </w:rPr>
        <w:t>Налогоплательщики, отнесенные в соответствии со статьей 83 Кодекса к категории крупнейших налогоплательщиков, указывают код налогового органа по месту своего учета в качестве крупнейших налогоплательщиков, в который представляется Уведомление.</w:t>
      </w:r>
    </w:p>
    <w:p w:rsidR="00DA3D68" w:rsidRPr="00AA557C" w:rsidRDefault="00DA3D68" w:rsidP="00DA3D68">
      <w:pPr>
        <w:pStyle w:val="ConsPlusNormal"/>
        <w:ind w:firstLine="567"/>
        <w:jc w:val="both"/>
        <w:rPr>
          <w:rFonts w:ascii="Times New Roman" w:hAnsi="Times New Roman" w:cs="Times New Roman"/>
          <w:sz w:val="28"/>
          <w:szCs w:val="28"/>
        </w:rPr>
      </w:pPr>
      <w:r w:rsidRPr="00AA557C">
        <w:rPr>
          <w:rFonts w:ascii="Times New Roman" w:hAnsi="Times New Roman" w:cs="Times New Roman"/>
          <w:sz w:val="28"/>
          <w:szCs w:val="28"/>
        </w:rPr>
        <w:t>12</w:t>
      </w:r>
      <w:r>
        <w:rPr>
          <w:rFonts w:ascii="Times New Roman" w:hAnsi="Times New Roman" w:cs="Times New Roman"/>
          <w:sz w:val="28"/>
          <w:szCs w:val="28"/>
        </w:rPr>
        <w:t>. </w:t>
      </w:r>
      <w:r w:rsidRPr="00AA557C">
        <w:rPr>
          <w:rFonts w:ascii="Times New Roman" w:hAnsi="Times New Roman" w:cs="Times New Roman"/>
          <w:sz w:val="28"/>
          <w:szCs w:val="28"/>
        </w:rPr>
        <w:t>В поле «Налогоплательщик (код)» указывается соответствующая цифра:</w:t>
      </w:r>
    </w:p>
    <w:p w:rsidR="00DA3D68" w:rsidRPr="00AA557C" w:rsidRDefault="00DA3D68" w:rsidP="00DA3D68">
      <w:pPr>
        <w:pStyle w:val="ConsPlusNormal"/>
        <w:ind w:firstLine="567"/>
        <w:jc w:val="both"/>
        <w:rPr>
          <w:rFonts w:ascii="Times New Roman" w:hAnsi="Times New Roman" w:cs="Times New Roman"/>
          <w:sz w:val="28"/>
          <w:szCs w:val="28"/>
        </w:rPr>
      </w:pPr>
      <w:r w:rsidRPr="00AA557C">
        <w:rPr>
          <w:rFonts w:ascii="Times New Roman" w:hAnsi="Times New Roman" w:cs="Times New Roman"/>
          <w:sz w:val="28"/>
          <w:szCs w:val="28"/>
        </w:rPr>
        <w:t>«1» – российская организация;</w:t>
      </w:r>
    </w:p>
    <w:p w:rsidR="00DA3D68" w:rsidRPr="00AA557C" w:rsidRDefault="00DA3D68" w:rsidP="00DA3D68">
      <w:pPr>
        <w:pStyle w:val="ConsPlusNormal"/>
        <w:ind w:firstLine="567"/>
        <w:jc w:val="both"/>
        <w:rPr>
          <w:rFonts w:ascii="Times New Roman" w:hAnsi="Times New Roman" w:cs="Times New Roman"/>
          <w:sz w:val="28"/>
          <w:szCs w:val="28"/>
        </w:rPr>
      </w:pPr>
      <w:r w:rsidRPr="00AA557C">
        <w:rPr>
          <w:rFonts w:ascii="Times New Roman" w:hAnsi="Times New Roman" w:cs="Times New Roman"/>
          <w:sz w:val="28"/>
          <w:szCs w:val="28"/>
        </w:rPr>
        <w:t>«2» – физическое лицо;</w:t>
      </w:r>
    </w:p>
    <w:p w:rsidR="00DA3D68" w:rsidRPr="00AA557C" w:rsidRDefault="00DA3D68" w:rsidP="00DA3D68">
      <w:pPr>
        <w:pStyle w:val="ConsPlusNormal"/>
        <w:ind w:firstLine="567"/>
        <w:jc w:val="both"/>
        <w:rPr>
          <w:rFonts w:ascii="Times New Roman" w:hAnsi="Times New Roman" w:cs="Times New Roman"/>
          <w:sz w:val="28"/>
          <w:szCs w:val="28"/>
        </w:rPr>
      </w:pPr>
      <w:r w:rsidRPr="00AA557C">
        <w:rPr>
          <w:rFonts w:ascii="Times New Roman" w:hAnsi="Times New Roman" w:cs="Times New Roman"/>
          <w:sz w:val="28"/>
          <w:szCs w:val="28"/>
        </w:rPr>
        <w:t>«3» – иностранная организация в случае, если такая иностранная организация признается налоговым резидентом Российской Федерации в соответствии со статьей 246.2 Кодекса.</w:t>
      </w:r>
    </w:p>
    <w:p w:rsidR="00DA3D68" w:rsidRPr="00AA557C" w:rsidRDefault="00DA3D68" w:rsidP="00DA3D68">
      <w:pPr>
        <w:pStyle w:val="ConsPlusNormal"/>
        <w:ind w:firstLine="567"/>
        <w:jc w:val="both"/>
        <w:rPr>
          <w:rFonts w:ascii="Times New Roman" w:hAnsi="Times New Roman" w:cs="Times New Roman"/>
          <w:sz w:val="28"/>
          <w:szCs w:val="28"/>
        </w:rPr>
      </w:pPr>
      <w:r w:rsidRPr="00AA557C">
        <w:rPr>
          <w:rFonts w:ascii="Times New Roman" w:hAnsi="Times New Roman" w:cs="Times New Roman"/>
          <w:sz w:val="28"/>
          <w:szCs w:val="28"/>
        </w:rPr>
        <w:t>13. В поле «Сведения о налогоплательщике» указывается:</w:t>
      </w:r>
    </w:p>
    <w:p w:rsidR="00DA3D68" w:rsidRPr="00AA557C" w:rsidRDefault="00DA3D68" w:rsidP="00DA3D68">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w:t>
      </w:r>
      <w:r w:rsidRPr="00AA557C">
        <w:rPr>
          <w:rFonts w:ascii="Times New Roman" w:hAnsi="Times New Roman" w:cs="Times New Roman"/>
          <w:sz w:val="28"/>
          <w:szCs w:val="28"/>
        </w:rPr>
        <w:t>для налогоплательщика - организации – полное наименование организации, соответствующее наименованию, указанному в её учредительном документе;</w:t>
      </w:r>
    </w:p>
    <w:p w:rsidR="00DA3D68" w:rsidRPr="00AA557C" w:rsidRDefault="00894F97" w:rsidP="00DA3D68">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w:t>
      </w:r>
      <w:r w:rsidR="00DA3D68" w:rsidRPr="00AA557C">
        <w:rPr>
          <w:rFonts w:ascii="Times New Roman" w:hAnsi="Times New Roman" w:cs="Times New Roman"/>
          <w:sz w:val="28"/>
          <w:szCs w:val="28"/>
        </w:rPr>
        <w:t>для налогоплательщика - физического лица – фамилия, имя и отчество (при наличии) указываются полностью. Сведения о физическом лице заполняются на странице 002 Уведомления.</w:t>
      </w:r>
    </w:p>
    <w:p w:rsidR="00DA3D68" w:rsidRPr="00AA557C" w:rsidRDefault="00894F97" w:rsidP="00DA3D68">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14. </w:t>
      </w:r>
      <w:r w:rsidR="00DA3D68" w:rsidRPr="00AA557C">
        <w:rPr>
          <w:rFonts w:ascii="Times New Roman" w:hAnsi="Times New Roman" w:cs="Times New Roman"/>
          <w:sz w:val="28"/>
          <w:szCs w:val="28"/>
        </w:rPr>
        <w:t>В поле «Данное уведомление составлено на _____ страницах» указывается количество страниц, на которых составлено Уведомление.</w:t>
      </w:r>
    </w:p>
    <w:p w:rsidR="00DA3D68" w:rsidRPr="00AA557C" w:rsidRDefault="00894F97" w:rsidP="00DA3D68">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15. </w:t>
      </w:r>
      <w:r w:rsidR="00DA3D68" w:rsidRPr="00AA557C">
        <w:rPr>
          <w:rFonts w:ascii="Times New Roman" w:hAnsi="Times New Roman" w:cs="Times New Roman"/>
          <w:sz w:val="28"/>
          <w:szCs w:val="28"/>
        </w:rPr>
        <w:t xml:space="preserve">В поле «с приложением копий документов на ____ листах» указывается количество листов копий документов, подтверждающих полномочия представителя, а также документов, подтверждающих соблюдение условий для применения освобождения от налогообложения прибыли контролируемой иностранной компании в соответствии с пунктом 9 статьи 25.13-1 Кодекса. </w:t>
      </w:r>
      <w:r w:rsidR="00DA3D68">
        <w:rPr>
          <w:rFonts w:ascii="Times New Roman" w:hAnsi="Times New Roman" w:cs="Times New Roman"/>
          <w:sz w:val="28"/>
          <w:szCs w:val="28"/>
        </w:rPr>
        <w:br/>
      </w:r>
      <w:r w:rsidR="00DA3D68" w:rsidRPr="00AA557C">
        <w:rPr>
          <w:rFonts w:ascii="Times New Roman" w:hAnsi="Times New Roman" w:cs="Times New Roman"/>
          <w:sz w:val="28"/>
          <w:szCs w:val="28"/>
        </w:rPr>
        <w:t>В случае</w:t>
      </w:r>
      <w:r w:rsidR="001B346C">
        <w:rPr>
          <w:rFonts w:ascii="Times New Roman" w:hAnsi="Times New Roman" w:cs="Times New Roman"/>
          <w:sz w:val="28"/>
          <w:szCs w:val="28"/>
        </w:rPr>
        <w:t xml:space="preserve"> подачи уточненного Уведомления</w:t>
      </w:r>
      <w:r w:rsidR="00DA3D68" w:rsidRPr="00AA557C">
        <w:rPr>
          <w:rFonts w:ascii="Times New Roman" w:hAnsi="Times New Roman" w:cs="Times New Roman"/>
          <w:sz w:val="28"/>
          <w:szCs w:val="28"/>
        </w:rPr>
        <w:t xml:space="preserve"> указывается количество листов копий документов, подтверждающих полномочия представителя, а также документов, подтверждающих соблюдение условий для применения </w:t>
      </w:r>
      <w:r w:rsidR="00DA3D68" w:rsidRPr="00AA557C">
        <w:rPr>
          <w:rFonts w:ascii="Times New Roman" w:hAnsi="Times New Roman" w:cs="Times New Roman"/>
          <w:sz w:val="28"/>
          <w:szCs w:val="28"/>
        </w:rPr>
        <w:lastRenderedPageBreak/>
        <w:t>освобождения от налогообложения прибыли контролируемой иностранной компании в соответствии с пунктом 9 статьи 25.13-1 Кодекса в отношении новых или уточненных сведений (при наличии).</w:t>
      </w:r>
    </w:p>
    <w:p w:rsidR="00DA3D68" w:rsidRPr="00AA557C" w:rsidRDefault="00DA3D68" w:rsidP="00DA3D68">
      <w:pPr>
        <w:pStyle w:val="ConsPlusNormal"/>
        <w:ind w:firstLine="567"/>
        <w:jc w:val="both"/>
        <w:rPr>
          <w:rFonts w:ascii="Times New Roman" w:hAnsi="Times New Roman" w:cs="Times New Roman"/>
          <w:sz w:val="28"/>
          <w:szCs w:val="28"/>
        </w:rPr>
      </w:pPr>
      <w:r w:rsidRPr="00AA557C">
        <w:rPr>
          <w:rFonts w:ascii="Times New Roman" w:hAnsi="Times New Roman" w:cs="Times New Roman"/>
          <w:sz w:val="28"/>
          <w:szCs w:val="28"/>
        </w:rPr>
        <w:t>16. В разделе «Достоверность и полноту сведений, указанных в настоящем уведомлении, подтверждаю»:</w:t>
      </w:r>
    </w:p>
    <w:p w:rsidR="00DA3D68" w:rsidRPr="00AA557C" w:rsidRDefault="00DA3D68" w:rsidP="00DA3D68">
      <w:pPr>
        <w:pStyle w:val="ConsPlusNormal"/>
        <w:ind w:firstLine="567"/>
        <w:jc w:val="both"/>
        <w:rPr>
          <w:rFonts w:ascii="Times New Roman" w:hAnsi="Times New Roman" w:cs="Times New Roman"/>
          <w:sz w:val="28"/>
          <w:szCs w:val="28"/>
        </w:rPr>
      </w:pPr>
      <w:r w:rsidRPr="00AA557C">
        <w:rPr>
          <w:rFonts w:ascii="Times New Roman" w:hAnsi="Times New Roman" w:cs="Times New Roman"/>
          <w:sz w:val="28"/>
          <w:szCs w:val="28"/>
        </w:rPr>
        <w:t>1) при указании лица, подтверждающего достоверность и полноту сведений, указанных в Уведомлении, в поле, состоящем из одного знакоместа, проставляется соответствующая цифра:</w:t>
      </w:r>
    </w:p>
    <w:p w:rsidR="00DA3D68" w:rsidRPr="00AA557C" w:rsidRDefault="00DA3D68" w:rsidP="00DA3D68">
      <w:pPr>
        <w:pStyle w:val="ConsPlusNormal"/>
        <w:ind w:firstLine="567"/>
        <w:jc w:val="both"/>
        <w:rPr>
          <w:rFonts w:ascii="Times New Roman" w:hAnsi="Times New Roman" w:cs="Times New Roman"/>
          <w:sz w:val="28"/>
          <w:szCs w:val="28"/>
        </w:rPr>
      </w:pPr>
      <w:r w:rsidRPr="00AA557C">
        <w:rPr>
          <w:rFonts w:ascii="Times New Roman" w:hAnsi="Times New Roman" w:cs="Times New Roman"/>
          <w:sz w:val="28"/>
          <w:szCs w:val="28"/>
        </w:rPr>
        <w:t>«1» – физическое лицо;</w:t>
      </w:r>
    </w:p>
    <w:p w:rsidR="00DA3D68" w:rsidRPr="00AA557C" w:rsidRDefault="00DA3D68" w:rsidP="00DA3D68">
      <w:pPr>
        <w:pStyle w:val="ConsPlusNormal"/>
        <w:ind w:firstLine="567"/>
        <w:jc w:val="both"/>
        <w:rPr>
          <w:rFonts w:ascii="Times New Roman" w:hAnsi="Times New Roman" w:cs="Times New Roman"/>
          <w:sz w:val="28"/>
          <w:szCs w:val="28"/>
        </w:rPr>
      </w:pPr>
      <w:r w:rsidRPr="00AA557C">
        <w:rPr>
          <w:rFonts w:ascii="Times New Roman" w:hAnsi="Times New Roman" w:cs="Times New Roman"/>
          <w:sz w:val="28"/>
          <w:szCs w:val="28"/>
        </w:rPr>
        <w:t>«2» – представитель физического лица;</w:t>
      </w:r>
    </w:p>
    <w:p w:rsidR="00DA3D68" w:rsidRPr="00AA557C" w:rsidRDefault="00DA3D68" w:rsidP="00DA3D68">
      <w:pPr>
        <w:pStyle w:val="ConsPlusNormal"/>
        <w:ind w:firstLine="567"/>
        <w:jc w:val="both"/>
        <w:rPr>
          <w:rFonts w:ascii="Times New Roman" w:hAnsi="Times New Roman" w:cs="Times New Roman"/>
          <w:sz w:val="28"/>
          <w:szCs w:val="28"/>
        </w:rPr>
      </w:pPr>
      <w:r w:rsidRPr="00AA557C">
        <w:rPr>
          <w:rFonts w:ascii="Times New Roman" w:hAnsi="Times New Roman" w:cs="Times New Roman"/>
          <w:sz w:val="28"/>
          <w:szCs w:val="28"/>
        </w:rPr>
        <w:t>«3» – руководитель организации;</w:t>
      </w:r>
    </w:p>
    <w:p w:rsidR="00DA3D68" w:rsidRPr="00AA557C" w:rsidRDefault="00DA3D68" w:rsidP="00DA3D68">
      <w:pPr>
        <w:pStyle w:val="ConsPlusNormal"/>
        <w:ind w:firstLine="567"/>
        <w:jc w:val="both"/>
        <w:rPr>
          <w:rFonts w:ascii="Times New Roman" w:hAnsi="Times New Roman" w:cs="Times New Roman"/>
          <w:sz w:val="28"/>
          <w:szCs w:val="28"/>
        </w:rPr>
      </w:pPr>
      <w:r w:rsidRPr="00AA557C">
        <w:rPr>
          <w:rFonts w:ascii="Times New Roman" w:hAnsi="Times New Roman" w:cs="Times New Roman"/>
          <w:sz w:val="28"/>
          <w:szCs w:val="28"/>
        </w:rPr>
        <w:t>«4» – представитель организации;</w:t>
      </w:r>
    </w:p>
    <w:p w:rsidR="00DA3D68" w:rsidRPr="00AA557C" w:rsidRDefault="00894F97" w:rsidP="00DA3D68">
      <w:pPr>
        <w:pStyle w:val="ConsPlusNormal"/>
        <w:ind w:firstLine="567"/>
        <w:jc w:val="both"/>
        <w:rPr>
          <w:rFonts w:ascii="Times New Roman" w:hAnsi="Times New Roman" w:cs="Times New Roman"/>
          <w:sz w:val="28"/>
          <w:szCs w:val="28"/>
        </w:rPr>
      </w:pPr>
      <w:bookmarkStart w:id="1" w:name="Par69"/>
      <w:bookmarkEnd w:id="1"/>
      <w:r>
        <w:rPr>
          <w:rFonts w:ascii="Times New Roman" w:hAnsi="Times New Roman" w:cs="Times New Roman"/>
          <w:sz w:val="28"/>
          <w:szCs w:val="28"/>
        </w:rPr>
        <w:t>2) </w:t>
      </w:r>
      <w:r w:rsidR="00DA3D68" w:rsidRPr="00AA557C">
        <w:rPr>
          <w:rFonts w:ascii="Times New Roman" w:hAnsi="Times New Roman" w:cs="Times New Roman"/>
          <w:sz w:val="28"/>
          <w:szCs w:val="28"/>
        </w:rPr>
        <w:t>в поле «фамилия, имя, отчество руководителя организации либо её представителя полностью» указываются построчно полностью фамилия, имя и отчество (при наличии) руководителя организации либо представителя, подтверждающего достоверность и полноту сведений, указанных в Уведомлении;</w:t>
      </w:r>
    </w:p>
    <w:p w:rsidR="00DA3D68" w:rsidRPr="00AA557C" w:rsidRDefault="00894F97" w:rsidP="00DA3D68">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3) </w:t>
      </w:r>
      <w:r w:rsidR="00DA3D68" w:rsidRPr="00AA557C">
        <w:rPr>
          <w:rFonts w:ascii="Times New Roman" w:hAnsi="Times New Roman" w:cs="Times New Roman"/>
          <w:sz w:val="28"/>
          <w:szCs w:val="28"/>
        </w:rPr>
        <w:t>в поле «ИНН» указывается ИНН физического лица, указанного в подпункте 2 настоящего пункта, при наличии у него документа, подтверждающего постановку на учет в налоговом органе (Свидетельства о постановке на учет в налоговом органе, отметки в паспорте гражданина Российской Федерации), и использующего ИНН наряду с персональными данными;</w:t>
      </w:r>
    </w:p>
    <w:p w:rsidR="00DA3D68" w:rsidRPr="00AA557C" w:rsidRDefault="00DA3D68" w:rsidP="00DA3D68">
      <w:pPr>
        <w:pStyle w:val="ConsPlusNormal"/>
        <w:ind w:firstLine="567"/>
        <w:jc w:val="both"/>
        <w:rPr>
          <w:rFonts w:ascii="Times New Roman" w:hAnsi="Times New Roman" w:cs="Times New Roman"/>
          <w:sz w:val="28"/>
          <w:szCs w:val="28"/>
        </w:rPr>
      </w:pPr>
      <w:r w:rsidRPr="00AA557C">
        <w:rPr>
          <w:rFonts w:ascii="Times New Roman" w:hAnsi="Times New Roman" w:cs="Times New Roman"/>
          <w:sz w:val="28"/>
          <w:szCs w:val="28"/>
        </w:rPr>
        <w:t>4) в поле «Номер контактного телефона» указывается номер контактного телефона, по которому можно связаться с лицом, подтверждающим достоверность и полноту сведений в Уведомлении (с указанием телефонных кодов, требующихся для обеспечения телефонной связи). Номер телефона указывается без пробелов и прочерков;</w:t>
      </w:r>
    </w:p>
    <w:p w:rsidR="00DA3D68" w:rsidRPr="00AA557C" w:rsidRDefault="00894F97" w:rsidP="00DA3D68">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5) </w:t>
      </w:r>
      <w:r w:rsidR="00CE4FB4">
        <w:rPr>
          <w:rFonts w:ascii="Times New Roman" w:hAnsi="Times New Roman" w:cs="Times New Roman"/>
          <w:sz w:val="28"/>
          <w:szCs w:val="28"/>
        </w:rPr>
        <w:t>в поле «Адрес электронной почты</w:t>
      </w:r>
      <w:r w:rsidR="00DA3D68" w:rsidRPr="00AA557C">
        <w:rPr>
          <w:rFonts w:ascii="Times New Roman" w:hAnsi="Times New Roman" w:cs="Times New Roman"/>
          <w:sz w:val="28"/>
          <w:szCs w:val="28"/>
        </w:rPr>
        <w:t>» указывается адрес электронной почты для осуществления взаимодействия налоговых органов с лицом, подтверждающим достоверность и полноту сведений, указанных в Уведомлении, в электронном виде;</w:t>
      </w:r>
    </w:p>
    <w:p w:rsidR="00DA3D68" w:rsidRPr="00AA557C" w:rsidRDefault="00894F97" w:rsidP="00DA3D68">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6) </w:t>
      </w:r>
      <w:r w:rsidR="00DA3D68" w:rsidRPr="00AA557C">
        <w:rPr>
          <w:rFonts w:ascii="Times New Roman" w:hAnsi="Times New Roman" w:cs="Times New Roman"/>
          <w:sz w:val="28"/>
          <w:szCs w:val="28"/>
        </w:rPr>
        <w:t>в поле, отведенном для подписи, проставляется подпись лица, подтверждающего достоверность и полноту сведений, указанных в Уведомлении;</w:t>
      </w:r>
    </w:p>
    <w:p w:rsidR="00DA3D68" w:rsidRPr="00AA557C" w:rsidRDefault="00DA3D68" w:rsidP="00DA3D68">
      <w:pPr>
        <w:pStyle w:val="ConsPlusNormal"/>
        <w:ind w:firstLine="567"/>
        <w:jc w:val="both"/>
        <w:rPr>
          <w:rFonts w:ascii="Times New Roman" w:hAnsi="Times New Roman" w:cs="Times New Roman"/>
          <w:sz w:val="28"/>
          <w:szCs w:val="28"/>
        </w:rPr>
      </w:pPr>
      <w:r w:rsidRPr="00AA557C">
        <w:rPr>
          <w:rFonts w:ascii="Times New Roman" w:hAnsi="Times New Roman" w:cs="Times New Roman"/>
          <w:sz w:val="28"/>
          <w:szCs w:val="28"/>
        </w:rPr>
        <w:t>7) в поле «Дата» указывается дата подписания Уведомления;</w:t>
      </w:r>
    </w:p>
    <w:p w:rsidR="00DA3D68" w:rsidRPr="00AA557C" w:rsidRDefault="00DA3D68" w:rsidP="00DA3D68">
      <w:pPr>
        <w:pStyle w:val="ConsPlusNormal"/>
        <w:ind w:firstLine="567"/>
        <w:jc w:val="both"/>
        <w:rPr>
          <w:rFonts w:ascii="Times New Roman" w:hAnsi="Times New Roman" w:cs="Times New Roman"/>
          <w:sz w:val="28"/>
          <w:szCs w:val="28"/>
        </w:rPr>
      </w:pPr>
      <w:r w:rsidRPr="00AA557C">
        <w:rPr>
          <w:rFonts w:ascii="Times New Roman" w:hAnsi="Times New Roman" w:cs="Times New Roman"/>
          <w:sz w:val="28"/>
          <w:szCs w:val="28"/>
        </w:rPr>
        <w:t>8) в поле «Наименование документа, подтверждающего полномочия представителя» указывается вид документа, подтверждающего полномочия представителя.</w:t>
      </w:r>
    </w:p>
    <w:p w:rsidR="00DA3D68" w:rsidRPr="00AA557C" w:rsidRDefault="00DA3D68" w:rsidP="00DA3D68">
      <w:pPr>
        <w:autoSpaceDE w:val="0"/>
        <w:autoSpaceDN w:val="0"/>
        <w:adjustRightInd w:val="0"/>
        <w:spacing w:after="0" w:line="240" w:lineRule="auto"/>
        <w:ind w:firstLine="540"/>
        <w:jc w:val="both"/>
        <w:rPr>
          <w:rFonts w:ascii="Times New Roman" w:hAnsi="Times New Roman" w:cs="Times New Roman"/>
          <w:sz w:val="28"/>
          <w:szCs w:val="28"/>
        </w:rPr>
      </w:pPr>
      <w:r w:rsidRPr="00AA557C">
        <w:rPr>
          <w:rFonts w:ascii="Times New Roman" w:hAnsi="Times New Roman" w:cs="Times New Roman"/>
          <w:sz w:val="28"/>
          <w:szCs w:val="28"/>
        </w:rPr>
        <w:t xml:space="preserve">17. Раздел «Заполняется работником налогового органа» содержит сведения о коде способа представления Уведомления (указывается код, определяющий способ и вид представления Уведомления в налоговый орган </w:t>
      </w:r>
      <w:r w:rsidRPr="00AA557C">
        <w:rPr>
          <w:rFonts w:ascii="Times New Roman" w:hAnsi="Times New Roman" w:cs="Times New Roman"/>
          <w:color w:val="000000" w:themeColor="text1"/>
          <w:sz w:val="28"/>
          <w:szCs w:val="28"/>
        </w:rPr>
        <w:t xml:space="preserve">согласно приложению № 1 </w:t>
      </w:r>
      <w:r w:rsidRPr="00AA557C">
        <w:rPr>
          <w:rFonts w:ascii="Times New Roman" w:hAnsi="Times New Roman" w:cs="Times New Roman"/>
          <w:sz w:val="28"/>
          <w:szCs w:val="28"/>
        </w:rPr>
        <w:t xml:space="preserve">к настоящему Порядку), количестве страниц Уведомления, количестве листов копии документа, подтверждающего полномочия представителя, а также документов, подтверждающих соблюдение условий для </w:t>
      </w:r>
      <w:r w:rsidRPr="00AA557C">
        <w:rPr>
          <w:rFonts w:ascii="Times New Roman" w:hAnsi="Times New Roman" w:cs="Times New Roman"/>
          <w:sz w:val="28"/>
          <w:szCs w:val="28"/>
        </w:rPr>
        <w:lastRenderedPageBreak/>
        <w:t>применения освобождения от налогообложения прибыли контролируемой иностранной компании в соответствии со статьей 25.13-1 Кодекса, приложенных к Уведомлению, дате его представления (получения), номере, под которым зарегистрировано Уведомление, фамилии и инициалах имени и отчества (при наличии) работника налогового органа, принявшего Уведомление, его подпись.</w:t>
      </w:r>
    </w:p>
    <w:p w:rsidR="00DA3D68" w:rsidRPr="00AA557C" w:rsidRDefault="00DA3D68" w:rsidP="00DA3D68">
      <w:pPr>
        <w:pStyle w:val="ConsPlusNormal"/>
        <w:jc w:val="both"/>
        <w:rPr>
          <w:rFonts w:ascii="Times New Roman" w:hAnsi="Times New Roman" w:cs="Times New Roman"/>
          <w:sz w:val="28"/>
          <w:szCs w:val="28"/>
        </w:rPr>
      </w:pPr>
    </w:p>
    <w:p w:rsidR="00DA3D68" w:rsidRPr="00AA557C" w:rsidRDefault="00DA3D68" w:rsidP="00DA3D68">
      <w:pPr>
        <w:pStyle w:val="ConsPlusNormal"/>
        <w:jc w:val="center"/>
        <w:outlineLvl w:val="0"/>
        <w:rPr>
          <w:rFonts w:ascii="Times New Roman" w:hAnsi="Times New Roman" w:cs="Times New Roman"/>
          <w:sz w:val="28"/>
          <w:szCs w:val="28"/>
        </w:rPr>
      </w:pPr>
      <w:r w:rsidRPr="00AA557C">
        <w:rPr>
          <w:rFonts w:ascii="Times New Roman" w:hAnsi="Times New Roman" w:cs="Times New Roman"/>
          <w:sz w:val="28"/>
          <w:szCs w:val="28"/>
        </w:rPr>
        <w:t xml:space="preserve">IV. Порядок заполнения страницы 002 </w:t>
      </w:r>
    </w:p>
    <w:p w:rsidR="00DA3D68" w:rsidRPr="00AA557C" w:rsidRDefault="00DA3D68" w:rsidP="00DA3D68">
      <w:pPr>
        <w:pStyle w:val="ConsPlusNormal"/>
        <w:jc w:val="center"/>
        <w:rPr>
          <w:rFonts w:ascii="Times New Roman" w:hAnsi="Times New Roman" w:cs="Times New Roman"/>
          <w:sz w:val="28"/>
          <w:szCs w:val="28"/>
        </w:rPr>
      </w:pPr>
      <w:r w:rsidRPr="00AA557C">
        <w:rPr>
          <w:rFonts w:ascii="Times New Roman" w:hAnsi="Times New Roman" w:cs="Times New Roman"/>
          <w:sz w:val="28"/>
          <w:szCs w:val="28"/>
        </w:rPr>
        <w:t>«Сведения о физическом лице» формы Уведомления</w:t>
      </w:r>
    </w:p>
    <w:p w:rsidR="00DA3D68" w:rsidRPr="00AA557C" w:rsidRDefault="00DA3D68" w:rsidP="00DA3D68">
      <w:pPr>
        <w:pStyle w:val="ConsPlusNormal"/>
        <w:jc w:val="both"/>
        <w:rPr>
          <w:rFonts w:ascii="Times New Roman" w:hAnsi="Times New Roman" w:cs="Times New Roman"/>
          <w:sz w:val="28"/>
          <w:szCs w:val="28"/>
        </w:rPr>
      </w:pPr>
    </w:p>
    <w:p w:rsidR="00DA3D68" w:rsidRPr="00AA557C" w:rsidRDefault="00DA3D68" w:rsidP="00DA3D68">
      <w:pPr>
        <w:autoSpaceDE w:val="0"/>
        <w:autoSpaceDN w:val="0"/>
        <w:adjustRightInd w:val="0"/>
        <w:spacing w:after="0" w:line="240" w:lineRule="auto"/>
        <w:ind w:firstLine="540"/>
        <w:jc w:val="both"/>
        <w:rPr>
          <w:rFonts w:ascii="Times New Roman" w:hAnsi="Times New Roman" w:cs="Times New Roman"/>
          <w:sz w:val="28"/>
          <w:szCs w:val="28"/>
        </w:rPr>
      </w:pPr>
      <w:r w:rsidRPr="00AA557C">
        <w:rPr>
          <w:rFonts w:ascii="Times New Roman" w:hAnsi="Times New Roman" w:cs="Times New Roman"/>
          <w:sz w:val="28"/>
          <w:szCs w:val="28"/>
        </w:rPr>
        <w:t>18. Страница 002 «Сведения о физическом лице» формы Уведомления заполняется в случае представления</w:t>
      </w:r>
      <w:r>
        <w:rPr>
          <w:rFonts w:ascii="Times New Roman" w:hAnsi="Times New Roman" w:cs="Times New Roman"/>
          <w:sz w:val="28"/>
          <w:szCs w:val="28"/>
        </w:rPr>
        <w:t xml:space="preserve"> Уведомления</w:t>
      </w:r>
      <w:r w:rsidRPr="00AA557C">
        <w:rPr>
          <w:rFonts w:ascii="Times New Roman" w:hAnsi="Times New Roman" w:cs="Times New Roman"/>
          <w:sz w:val="28"/>
          <w:szCs w:val="28"/>
        </w:rPr>
        <w:t xml:space="preserve"> налогоплательщиком - физическим лицом, не являющимся индивидуальным предпринимателем и не указывающим в представляемом в налоговый орган Уведомлении свой ИНН.</w:t>
      </w:r>
    </w:p>
    <w:p w:rsidR="00DA3D68" w:rsidRPr="00AA557C" w:rsidRDefault="00DA3D68" w:rsidP="00DA3D68">
      <w:pPr>
        <w:pStyle w:val="ConsPlusNormal"/>
        <w:ind w:firstLine="540"/>
        <w:jc w:val="both"/>
        <w:rPr>
          <w:rFonts w:ascii="Times New Roman" w:hAnsi="Times New Roman" w:cs="Times New Roman"/>
          <w:sz w:val="28"/>
          <w:szCs w:val="28"/>
        </w:rPr>
      </w:pPr>
      <w:r w:rsidRPr="00AA557C">
        <w:rPr>
          <w:rFonts w:ascii="Times New Roman" w:hAnsi="Times New Roman" w:cs="Times New Roman"/>
          <w:sz w:val="28"/>
          <w:szCs w:val="28"/>
        </w:rPr>
        <w:t>Сведения указываются в соответствии с документом, удостоверяющим личность физического лица:</w:t>
      </w:r>
    </w:p>
    <w:p w:rsidR="00DA3D68" w:rsidRPr="00AA557C" w:rsidRDefault="00DA3D68" w:rsidP="00DA3D68">
      <w:pPr>
        <w:pStyle w:val="ConsPlusNormal"/>
        <w:ind w:firstLine="540"/>
        <w:jc w:val="both"/>
        <w:rPr>
          <w:rFonts w:ascii="Times New Roman" w:hAnsi="Times New Roman" w:cs="Times New Roman"/>
          <w:sz w:val="28"/>
          <w:szCs w:val="28"/>
        </w:rPr>
      </w:pPr>
      <w:r w:rsidRPr="00AA557C">
        <w:rPr>
          <w:rFonts w:ascii="Times New Roman" w:hAnsi="Times New Roman" w:cs="Times New Roman"/>
          <w:sz w:val="28"/>
          <w:szCs w:val="28"/>
        </w:rPr>
        <w:t xml:space="preserve">1) в поле «Пол» - соответствующая цифра: </w:t>
      </w:r>
    </w:p>
    <w:p w:rsidR="00DA3D68" w:rsidRPr="00AA557C" w:rsidRDefault="00DA3D68" w:rsidP="00DA3D68">
      <w:pPr>
        <w:pStyle w:val="ConsPlusNormal"/>
        <w:ind w:firstLine="540"/>
        <w:jc w:val="both"/>
        <w:rPr>
          <w:rFonts w:ascii="Times New Roman" w:hAnsi="Times New Roman" w:cs="Times New Roman"/>
          <w:sz w:val="28"/>
          <w:szCs w:val="28"/>
        </w:rPr>
      </w:pPr>
      <w:r w:rsidRPr="00AA557C">
        <w:rPr>
          <w:rFonts w:ascii="Times New Roman" w:hAnsi="Times New Roman" w:cs="Times New Roman"/>
          <w:sz w:val="28"/>
          <w:szCs w:val="28"/>
        </w:rPr>
        <w:t xml:space="preserve">«1» - мужской пол; </w:t>
      </w:r>
    </w:p>
    <w:p w:rsidR="00DA3D68" w:rsidRPr="00AA557C" w:rsidRDefault="00DA3D68" w:rsidP="00DA3D68">
      <w:pPr>
        <w:pStyle w:val="ConsPlusNormal"/>
        <w:ind w:firstLine="540"/>
        <w:jc w:val="both"/>
        <w:rPr>
          <w:rFonts w:ascii="Times New Roman" w:hAnsi="Times New Roman" w:cs="Times New Roman"/>
          <w:sz w:val="28"/>
          <w:szCs w:val="28"/>
        </w:rPr>
      </w:pPr>
      <w:r w:rsidRPr="00AA557C">
        <w:rPr>
          <w:rFonts w:ascii="Times New Roman" w:hAnsi="Times New Roman" w:cs="Times New Roman"/>
          <w:sz w:val="28"/>
          <w:szCs w:val="28"/>
        </w:rPr>
        <w:t>«2» - женский пол;</w:t>
      </w:r>
    </w:p>
    <w:p w:rsidR="00DA3D68" w:rsidRPr="00AA557C" w:rsidRDefault="00DA3D68" w:rsidP="00DA3D68">
      <w:pPr>
        <w:pStyle w:val="ConsPlusNormal"/>
        <w:ind w:firstLine="540"/>
        <w:jc w:val="both"/>
        <w:rPr>
          <w:rFonts w:ascii="Times New Roman" w:hAnsi="Times New Roman" w:cs="Times New Roman"/>
          <w:sz w:val="28"/>
          <w:szCs w:val="28"/>
        </w:rPr>
      </w:pPr>
      <w:r w:rsidRPr="00AA557C">
        <w:rPr>
          <w:rFonts w:ascii="Times New Roman" w:hAnsi="Times New Roman" w:cs="Times New Roman"/>
          <w:sz w:val="28"/>
          <w:szCs w:val="28"/>
        </w:rPr>
        <w:t>2) в поле «Дата рождения» - дата рождения (число, месяц, год);</w:t>
      </w:r>
    </w:p>
    <w:p w:rsidR="00DA3D68" w:rsidRPr="00AA557C" w:rsidRDefault="00DA3D68" w:rsidP="00DA3D68">
      <w:pPr>
        <w:pStyle w:val="ConsPlusNormal"/>
        <w:ind w:firstLine="540"/>
        <w:jc w:val="both"/>
        <w:rPr>
          <w:rFonts w:ascii="Times New Roman" w:hAnsi="Times New Roman" w:cs="Times New Roman"/>
          <w:sz w:val="28"/>
          <w:szCs w:val="28"/>
        </w:rPr>
      </w:pPr>
      <w:r w:rsidRPr="00AA557C">
        <w:rPr>
          <w:rFonts w:ascii="Times New Roman" w:hAnsi="Times New Roman" w:cs="Times New Roman"/>
          <w:sz w:val="28"/>
          <w:szCs w:val="28"/>
        </w:rPr>
        <w:t>3) в поле «Место рождения» - место рождения физического лица;</w:t>
      </w:r>
    </w:p>
    <w:p w:rsidR="00DA3D68" w:rsidRPr="00AA557C" w:rsidRDefault="00DA3D68" w:rsidP="00DA3D68">
      <w:pPr>
        <w:pStyle w:val="ConsPlusNormal"/>
        <w:ind w:firstLine="540"/>
        <w:jc w:val="both"/>
        <w:rPr>
          <w:rFonts w:ascii="Times New Roman" w:hAnsi="Times New Roman" w:cs="Times New Roman"/>
          <w:sz w:val="28"/>
          <w:szCs w:val="28"/>
        </w:rPr>
      </w:pPr>
      <w:r w:rsidRPr="00AA557C">
        <w:rPr>
          <w:rFonts w:ascii="Times New Roman" w:hAnsi="Times New Roman" w:cs="Times New Roman"/>
          <w:sz w:val="28"/>
          <w:szCs w:val="28"/>
        </w:rPr>
        <w:t>4) в поле «Гражданство» - соответствующая цифра:</w:t>
      </w:r>
    </w:p>
    <w:p w:rsidR="00DA3D68" w:rsidRPr="00AA557C" w:rsidRDefault="00DA3D68" w:rsidP="00DA3D68">
      <w:pPr>
        <w:pStyle w:val="ConsPlusNormal"/>
        <w:ind w:firstLine="540"/>
        <w:jc w:val="both"/>
        <w:rPr>
          <w:rFonts w:ascii="Times New Roman" w:hAnsi="Times New Roman" w:cs="Times New Roman"/>
          <w:sz w:val="28"/>
          <w:szCs w:val="28"/>
        </w:rPr>
      </w:pPr>
      <w:r w:rsidRPr="00AA557C">
        <w:rPr>
          <w:rFonts w:ascii="Times New Roman" w:hAnsi="Times New Roman" w:cs="Times New Roman"/>
          <w:sz w:val="28"/>
          <w:szCs w:val="28"/>
        </w:rPr>
        <w:t>«1» - гражданин Российской Федерации;</w:t>
      </w:r>
    </w:p>
    <w:p w:rsidR="00DA3D68" w:rsidRPr="00AA557C" w:rsidRDefault="00DA3D68" w:rsidP="00DA3D68">
      <w:pPr>
        <w:pStyle w:val="ConsPlusNormal"/>
        <w:ind w:firstLine="540"/>
        <w:jc w:val="both"/>
        <w:rPr>
          <w:rFonts w:ascii="Times New Roman" w:hAnsi="Times New Roman" w:cs="Times New Roman"/>
          <w:sz w:val="28"/>
          <w:szCs w:val="28"/>
        </w:rPr>
      </w:pPr>
      <w:r w:rsidRPr="00AA557C">
        <w:rPr>
          <w:rFonts w:ascii="Times New Roman" w:hAnsi="Times New Roman" w:cs="Times New Roman"/>
          <w:sz w:val="28"/>
          <w:szCs w:val="28"/>
        </w:rPr>
        <w:t>«2» - иностранный гражданин;</w:t>
      </w:r>
    </w:p>
    <w:p w:rsidR="00DA3D68" w:rsidRPr="00AA557C" w:rsidRDefault="00DA3D68" w:rsidP="00DA3D68">
      <w:pPr>
        <w:pStyle w:val="ConsPlusNormal"/>
        <w:ind w:firstLine="540"/>
        <w:jc w:val="both"/>
        <w:rPr>
          <w:rFonts w:ascii="Times New Roman" w:hAnsi="Times New Roman" w:cs="Times New Roman"/>
          <w:sz w:val="28"/>
          <w:szCs w:val="28"/>
        </w:rPr>
      </w:pPr>
      <w:r w:rsidRPr="00AA557C">
        <w:rPr>
          <w:rFonts w:ascii="Times New Roman" w:hAnsi="Times New Roman" w:cs="Times New Roman"/>
          <w:sz w:val="28"/>
          <w:szCs w:val="28"/>
        </w:rPr>
        <w:t>«3» - лицо без гражданства.</w:t>
      </w:r>
    </w:p>
    <w:p w:rsidR="00DA3D68" w:rsidRPr="00AA557C" w:rsidRDefault="00DA3D68" w:rsidP="00DA3D68">
      <w:pPr>
        <w:pStyle w:val="ConsPlusNormal"/>
        <w:ind w:firstLine="540"/>
        <w:jc w:val="both"/>
        <w:rPr>
          <w:rFonts w:ascii="Times New Roman" w:hAnsi="Times New Roman" w:cs="Times New Roman"/>
          <w:sz w:val="28"/>
          <w:szCs w:val="28"/>
        </w:rPr>
      </w:pPr>
      <w:r w:rsidRPr="00AA557C">
        <w:rPr>
          <w:rFonts w:ascii="Times New Roman" w:hAnsi="Times New Roman" w:cs="Times New Roman"/>
          <w:sz w:val="28"/>
          <w:szCs w:val="28"/>
        </w:rPr>
        <w:t>При наличии у гражданина Российской Федерации двойного гражданства указывается цифра «1»;</w:t>
      </w:r>
    </w:p>
    <w:p w:rsidR="00DA3D68" w:rsidRPr="00AA557C" w:rsidRDefault="00DA3D68" w:rsidP="00DA3D68">
      <w:pPr>
        <w:pStyle w:val="ConsPlusNormal"/>
        <w:ind w:firstLine="540"/>
        <w:jc w:val="both"/>
        <w:rPr>
          <w:rFonts w:ascii="Times New Roman" w:hAnsi="Times New Roman" w:cs="Times New Roman"/>
          <w:sz w:val="28"/>
          <w:szCs w:val="28"/>
        </w:rPr>
      </w:pPr>
      <w:r w:rsidRPr="00AA557C">
        <w:rPr>
          <w:rFonts w:ascii="Times New Roman" w:hAnsi="Times New Roman" w:cs="Times New Roman"/>
          <w:sz w:val="28"/>
          <w:szCs w:val="28"/>
        </w:rPr>
        <w:t>5) в поле «Код страны (для иностранного гражданина)» - цифровой код страны, гражданином которой является физическое лицо, в соответствии с Общероссийским классификатором стран мира.</w:t>
      </w:r>
    </w:p>
    <w:p w:rsidR="00DA3D68" w:rsidRPr="00AA557C" w:rsidRDefault="00894F97" w:rsidP="00DA3D6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19. </w:t>
      </w:r>
      <w:r w:rsidR="00DA3D68" w:rsidRPr="00AA557C">
        <w:rPr>
          <w:rFonts w:ascii="Times New Roman" w:hAnsi="Times New Roman" w:cs="Times New Roman"/>
          <w:sz w:val="28"/>
          <w:szCs w:val="28"/>
        </w:rPr>
        <w:t>При заполнении поля «Сведения о документе, удостоверяющем личность» указываются:</w:t>
      </w:r>
    </w:p>
    <w:p w:rsidR="00DA3D68" w:rsidRPr="00AA557C" w:rsidRDefault="00DA3D68" w:rsidP="00DA3D68">
      <w:pPr>
        <w:pStyle w:val="ConsPlusNormal"/>
        <w:ind w:firstLine="540"/>
        <w:jc w:val="both"/>
        <w:rPr>
          <w:rFonts w:ascii="Times New Roman" w:hAnsi="Times New Roman" w:cs="Times New Roman"/>
          <w:sz w:val="28"/>
          <w:szCs w:val="28"/>
        </w:rPr>
      </w:pPr>
      <w:r w:rsidRPr="00AA557C">
        <w:rPr>
          <w:rFonts w:ascii="Times New Roman" w:hAnsi="Times New Roman" w:cs="Times New Roman"/>
          <w:sz w:val="28"/>
          <w:szCs w:val="28"/>
        </w:rPr>
        <w:t>1) код вида документа, удостоверяющего личность физического лица согласно приложению № 2 к настоящему Порядку;</w:t>
      </w:r>
    </w:p>
    <w:p w:rsidR="00DA3D68" w:rsidRPr="00AA557C" w:rsidRDefault="00DA3D68" w:rsidP="00DA3D68">
      <w:pPr>
        <w:pStyle w:val="ConsPlusNormal"/>
        <w:ind w:firstLine="540"/>
        <w:jc w:val="both"/>
        <w:rPr>
          <w:rFonts w:ascii="Times New Roman" w:hAnsi="Times New Roman" w:cs="Times New Roman"/>
          <w:sz w:val="28"/>
          <w:szCs w:val="28"/>
        </w:rPr>
      </w:pPr>
      <w:r w:rsidRPr="00AA557C">
        <w:rPr>
          <w:rFonts w:ascii="Times New Roman" w:hAnsi="Times New Roman" w:cs="Times New Roman"/>
          <w:sz w:val="28"/>
          <w:szCs w:val="28"/>
        </w:rPr>
        <w:t>2) реквизиты документа, удостоверяющего личность (серия и номер документа, дата его выдачи, наименование органа, выдавшего документ), в соответствии с реквизитами документа, удостоверяющего личность физического лица.</w:t>
      </w:r>
    </w:p>
    <w:p w:rsidR="00DA3D68" w:rsidRPr="00AA557C" w:rsidRDefault="00894F97" w:rsidP="00DA3D6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20. </w:t>
      </w:r>
      <w:r w:rsidR="00DA3D68" w:rsidRPr="00AA557C">
        <w:rPr>
          <w:rFonts w:ascii="Times New Roman" w:hAnsi="Times New Roman" w:cs="Times New Roman"/>
          <w:sz w:val="28"/>
          <w:szCs w:val="28"/>
        </w:rPr>
        <w:t>В поле «Сведения о документе, подтверждающем регистрацию физического лица по месту жительства (месту пребывания)» (заполняется в случае наличия у физического лица документа, удостоверяющего личность, отличного от паспорта) указываются:</w:t>
      </w:r>
    </w:p>
    <w:p w:rsidR="00DA3D68" w:rsidRPr="00AA557C" w:rsidRDefault="00DA3D68" w:rsidP="00DA3D68">
      <w:pPr>
        <w:pStyle w:val="ConsPlusNormal"/>
        <w:ind w:firstLine="540"/>
        <w:jc w:val="both"/>
        <w:rPr>
          <w:rFonts w:ascii="Times New Roman" w:hAnsi="Times New Roman" w:cs="Times New Roman"/>
          <w:sz w:val="28"/>
          <w:szCs w:val="28"/>
        </w:rPr>
      </w:pPr>
      <w:r w:rsidRPr="00AA557C">
        <w:rPr>
          <w:rFonts w:ascii="Times New Roman" w:hAnsi="Times New Roman" w:cs="Times New Roman"/>
          <w:sz w:val="28"/>
          <w:szCs w:val="28"/>
        </w:rPr>
        <w:t>1) код вида документа, подтверждающего регистрацию физического лица по месту жительства (месту пребывания) согласно приложению № 2 к настоящему Порядку;</w:t>
      </w:r>
    </w:p>
    <w:p w:rsidR="00DA3D68" w:rsidRPr="00AA557C" w:rsidRDefault="00DA3D68" w:rsidP="00DA3D68">
      <w:pPr>
        <w:pStyle w:val="ConsPlusNormal"/>
        <w:ind w:firstLine="540"/>
        <w:jc w:val="both"/>
        <w:rPr>
          <w:rFonts w:ascii="Times New Roman" w:hAnsi="Times New Roman" w:cs="Times New Roman"/>
          <w:sz w:val="28"/>
          <w:szCs w:val="28"/>
        </w:rPr>
      </w:pPr>
      <w:r w:rsidRPr="00AA557C">
        <w:rPr>
          <w:rFonts w:ascii="Times New Roman" w:hAnsi="Times New Roman" w:cs="Times New Roman"/>
          <w:sz w:val="28"/>
          <w:szCs w:val="28"/>
        </w:rPr>
        <w:lastRenderedPageBreak/>
        <w:t>2) реквизиты документа, подтверждающего регистрацию физического лица по месту жительства (месту пребывания) (серия и номер документа, дата выдачи, наименование органа, выдавшего документ), в соответствии с реквизитами документа, подтверждающего регистрацию физического лица по месту жительства (месту пребывания).</w:t>
      </w:r>
    </w:p>
    <w:p w:rsidR="00DA3D68" w:rsidRPr="00AA557C" w:rsidRDefault="00DA3D68" w:rsidP="00DA3D68">
      <w:pPr>
        <w:pStyle w:val="ConsPlusNormal"/>
        <w:ind w:firstLine="540"/>
        <w:jc w:val="both"/>
        <w:rPr>
          <w:rFonts w:ascii="Times New Roman" w:hAnsi="Times New Roman" w:cs="Times New Roman"/>
          <w:sz w:val="28"/>
          <w:szCs w:val="28"/>
        </w:rPr>
      </w:pPr>
      <w:r w:rsidRPr="00AA557C">
        <w:rPr>
          <w:rFonts w:ascii="Times New Roman" w:hAnsi="Times New Roman" w:cs="Times New Roman"/>
          <w:sz w:val="28"/>
          <w:szCs w:val="28"/>
        </w:rPr>
        <w:t>21. В поле «Адрес места жительства (места пребывания) на территории Российской Федерации» указывается:</w:t>
      </w:r>
    </w:p>
    <w:p w:rsidR="00DA3D68" w:rsidRPr="00AA557C" w:rsidRDefault="00DA3D68" w:rsidP="00DA3D68">
      <w:pPr>
        <w:pStyle w:val="ConsPlusNormal"/>
        <w:ind w:firstLine="540"/>
        <w:jc w:val="both"/>
        <w:rPr>
          <w:rFonts w:ascii="Times New Roman" w:hAnsi="Times New Roman" w:cs="Times New Roman"/>
          <w:sz w:val="28"/>
          <w:szCs w:val="28"/>
        </w:rPr>
      </w:pPr>
      <w:r w:rsidRPr="00AA557C">
        <w:rPr>
          <w:rFonts w:ascii="Times New Roman" w:hAnsi="Times New Roman" w:cs="Times New Roman"/>
          <w:sz w:val="28"/>
          <w:szCs w:val="28"/>
        </w:rPr>
        <w:t>почтовый индекс, код региона, район, город, населенный пункт, улица (проспект, переулок, проезд и иное), номер дома (владения), номер корпуса (строения), номер квартиры в соответствии с паспортом гражданина Российской Федерации, видом на жительство или документом, подтверждающим регистрацию по месту жительства (если представлен документ, удостоверяющий личность, отличный от паспорта). При отсутствии места жительства в Российской Федерации указывается адрес места пребывания в Российской Федерации в соответствии с документом, подтверждающим регистрацию по месту пребывания. Цифровой код региона указывается согласно приложению № 3 к настоящему Порядку.</w:t>
      </w:r>
    </w:p>
    <w:p w:rsidR="00DA3D68" w:rsidRPr="00AA557C" w:rsidRDefault="00DA3D68" w:rsidP="00DA3D68">
      <w:pPr>
        <w:pStyle w:val="ConsPlusNormal"/>
        <w:ind w:firstLine="540"/>
        <w:jc w:val="both"/>
        <w:rPr>
          <w:rFonts w:ascii="Times New Roman" w:hAnsi="Times New Roman" w:cs="Times New Roman"/>
          <w:sz w:val="28"/>
          <w:szCs w:val="28"/>
        </w:rPr>
      </w:pPr>
      <w:r w:rsidRPr="00AA557C">
        <w:rPr>
          <w:rFonts w:ascii="Times New Roman" w:hAnsi="Times New Roman" w:cs="Times New Roman"/>
          <w:sz w:val="28"/>
          <w:szCs w:val="28"/>
        </w:rPr>
        <w:t>При заполнении сведений о месте жительства (месте пребывания) физического лица для городов федерального значения поля «Район» и «Город» не заполняются.</w:t>
      </w:r>
    </w:p>
    <w:p w:rsidR="00DA3D68" w:rsidRPr="00AA557C" w:rsidRDefault="00DA3D68" w:rsidP="00DA3D68">
      <w:pPr>
        <w:pStyle w:val="ConsPlusNormal"/>
        <w:ind w:firstLine="540"/>
        <w:jc w:val="both"/>
        <w:rPr>
          <w:rFonts w:ascii="Times New Roman" w:hAnsi="Times New Roman" w:cs="Times New Roman"/>
          <w:sz w:val="28"/>
          <w:szCs w:val="28"/>
        </w:rPr>
      </w:pPr>
      <w:r w:rsidRPr="00AA557C">
        <w:rPr>
          <w:rFonts w:ascii="Times New Roman" w:hAnsi="Times New Roman" w:cs="Times New Roman"/>
          <w:sz w:val="28"/>
          <w:szCs w:val="28"/>
        </w:rPr>
        <w:t>22. В поле «Адрес места жительства в стране постоянного проживания иностранного гражданина (лица без гражданства)» указывается адрес места жительства в стране постоянного проживания. В поле «Код страны» указывается цифровой код страны, гражданином которой является физическое лицо в соответствии с Общероссийским классификатором стран мира.</w:t>
      </w:r>
    </w:p>
    <w:p w:rsidR="00DA3D68" w:rsidRPr="00AA557C" w:rsidRDefault="00DA3D68" w:rsidP="00894F97">
      <w:pPr>
        <w:pStyle w:val="ConsPlusNormal"/>
        <w:outlineLvl w:val="0"/>
        <w:rPr>
          <w:rFonts w:ascii="Times New Roman" w:hAnsi="Times New Roman" w:cs="Times New Roman"/>
          <w:sz w:val="28"/>
          <w:szCs w:val="28"/>
        </w:rPr>
      </w:pPr>
    </w:p>
    <w:p w:rsidR="00DA3D68" w:rsidRPr="00AA557C" w:rsidRDefault="00DA3D68" w:rsidP="00DA3D68">
      <w:pPr>
        <w:pStyle w:val="ConsPlusNormal"/>
        <w:jc w:val="center"/>
        <w:outlineLvl w:val="0"/>
        <w:rPr>
          <w:rFonts w:ascii="Times New Roman" w:hAnsi="Times New Roman" w:cs="Times New Roman"/>
          <w:sz w:val="28"/>
          <w:szCs w:val="28"/>
        </w:rPr>
      </w:pPr>
      <w:r w:rsidRPr="00AA557C">
        <w:rPr>
          <w:rFonts w:ascii="Times New Roman" w:hAnsi="Times New Roman" w:cs="Times New Roman"/>
          <w:sz w:val="28"/>
          <w:szCs w:val="28"/>
        </w:rPr>
        <w:t>V. Порядок заполнения Листа А «Сведения о контролируемой иностранной компании, являющейся иностранной организацией» формы Уведомления</w:t>
      </w:r>
    </w:p>
    <w:p w:rsidR="00DA3D68" w:rsidRPr="00AA557C" w:rsidRDefault="00DA3D68" w:rsidP="00DA3D68">
      <w:pPr>
        <w:pStyle w:val="ConsPlusNormal"/>
        <w:jc w:val="both"/>
        <w:rPr>
          <w:rFonts w:ascii="Times New Roman" w:hAnsi="Times New Roman" w:cs="Times New Roman"/>
          <w:sz w:val="28"/>
          <w:szCs w:val="28"/>
        </w:rPr>
      </w:pPr>
    </w:p>
    <w:p w:rsidR="00DA3D68" w:rsidRPr="00AA557C" w:rsidRDefault="00947A0E" w:rsidP="00DA3D68">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23. </w:t>
      </w:r>
      <w:r w:rsidR="00DA3D68" w:rsidRPr="00AA557C">
        <w:rPr>
          <w:rFonts w:ascii="Times New Roman" w:hAnsi="Times New Roman" w:cs="Times New Roman"/>
          <w:sz w:val="28"/>
          <w:szCs w:val="28"/>
        </w:rPr>
        <w:t>Лист А «Сведения о контролируемой иностранной компании, являющейся иностранной организацией» формы Уведомления (далее - Лист А) заполняется в отношении контролируемой иностранной компании, являющейся иностранной организацией. В случае, если налогоплательщик признается контролирующим лицом в отношении нескольких контролируемых иностранных компаний, являющихся иностранными организациями, то в отношении каждой такой контролируемой иностранной компании заполняется отдельный Лист А.</w:t>
      </w:r>
    </w:p>
    <w:p w:rsidR="00DA3D68" w:rsidRPr="00AA557C" w:rsidRDefault="00947A0E" w:rsidP="00DA3D68">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24. </w:t>
      </w:r>
      <w:r w:rsidR="00DA3D68" w:rsidRPr="00AA557C">
        <w:rPr>
          <w:rFonts w:ascii="Times New Roman" w:hAnsi="Times New Roman" w:cs="Times New Roman"/>
          <w:sz w:val="28"/>
          <w:szCs w:val="28"/>
        </w:rPr>
        <w:t>В поле «Номер контролируемой иностранной компании» указывается цифровой уникальный номер контролируемой иностранной компании, являющейся иностранной организацией, присваиваемый налогоплательщиком самостоятельно.</w:t>
      </w:r>
    </w:p>
    <w:p w:rsidR="00DA3D68" w:rsidRPr="00AA557C" w:rsidRDefault="00DA3D68" w:rsidP="00DA3D68">
      <w:pPr>
        <w:autoSpaceDE w:val="0"/>
        <w:autoSpaceDN w:val="0"/>
        <w:adjustRightInd w:val="0"/>
        <w:spacing w:after="0" w:line="240" w:lineRule="auto"/>
        <w:jc w:val="both"/>
        <w:outlineLvl w:val="0"/>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4"/>
        <w:gridCol w:w="329"/>
        <w:gridCol w:w="329"/>
        <w:gridCol w:w="329"/>
        <w:gridCol w:w="329"/>
        <w:gridCol w:w="330"/>
      </w:tblGrid>
      <w:tr w:rsidR="00DA3D68" w:rsidRPr="00AA557C" w:rsidTr="00894F97">
        <w:trPr>
          <w:trHeight w:val="373"/>
        </w:trPr>
        <w:tc>
          <w:tcPr>
            <w:tcW w:w="2044" w:type="dxa"/>
            <w:tcBorders>
              <w:top w:val="nil"/>
              <w:left w:val="nil"/>
              <w:bottom w:val="nil"/>
            </w:tcBorders>
          </w:tcPr>
          <w:p w:rsidR="00DA3D68" w:rsidRPr="00AA557C" w:rsidRDefault="00DA3D68" w:rsidP="00894F97">
            <w:pPr>
              <w:autoSpaceDE w:val="0"/>
              <w:autoSpaceDN w:val="0"/>
              <w:adjustRightInd w:val="0"/>
              <w:spacing w:after="0" w:line="240" w:lineRule="auto"/>
              <w:jc w:val="both"/>
              <w:rPr>
                <w:rFonts w:ascii="Times New Roman" w:hAnsi="Times New Roman" w:cs="Times New Roman"/>
                <w:sz w:val="28"/>
                <w:szCs w:val="28"/>
              </w:rPr>
            </w:pPr>
            <w:r w:rsidRPr="00AA557C">
              <w:rPr>
                <w:rFonts w:ascii="Times New Roman" w:hAnsi="Times New Roman" w:cs="Times New Roman"/>
                <w:sz w:val="28"/>
                <w:szCs w:val="28"/>
              </w:rPr>
              <w:t>Например, ИО -</w:t>
            </w:r>
          </w:p>
        </w:tc>
        <w:tc>
          <w:tcPr>
            <w:tcW w:w="329" w:type="dxa"/>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0</w:t>
            </w:r>
          </w:p>
        </w:tc>
        <w:tc>
          <w:tcPr>
            <w:tcW w:w="329" w:type="dxa"/>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0</w:t>
            </w:r>
          </w:p>
        </w:tc>
        <w:tc>
          <w:tcPr>
            <w:tcW w:w="329" w:type="dxa"/>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0</w:t>
            </w:r>
          </w:p>
        </w:tc>
        <w:tc>
          <w:tcPr>
            <w:tcW w:w="329" w:type="dxa"/>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0</w:t>
            </w:r>
          </w:p>
        </w:tc>
        <w:tc>
          <w:tcPr>
            <w:tcW w:w="330" w:type="dxa"/>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1</w:t>
            </w:r>
          </w:p>
        </w:tc>
      </w:tr>
    </w:tbl>
    <w:p w:rsidR="00DA3D68" w:rsidRPr="00AA557C" w:rsidRDefault="00DA3D68" w:rsidP="00DA3D68">
      <w:pPr>
        <w:autoSpaceDE w:val="0"/>
        <w:autoSpaceDN w:val="0"/>
        <w:adjustRightInd w:val="0"/>
        <w:spacing w:after="0" w:line="240" w:lineRule="auto"/>
        <w:jc w:val="both"/>
        <w:rPr>
          <w:rFonts w:ascii="Times New Roman" w:hAnsi="Times New Roman" w:cs="Times New Roman"/>
          <w:sz w:val="28"/>
          <w:szCs w:val="28"/>
        </w:rPr>
      </w:pPr>
    </w:p>
    <w:p w:rsidR="00DA3D68" w:rsidRPr="00AA557C" w:rsidRDefault="00DA3D68" w:rsidP="00DA3D68">
      <w:pPr>
        <w:autoSpaceDE w:val="0"/>
        <w:autoSpaceDN w:val="0"/>
        <w:adjustRightInd w:val="0"/>
        <w:spacing w:after="0" w:line="240" w:lineRule="auto"/>
        <w:ind w:firstLine="540"/>
        <w:jc w:val="both"/>
        <w:rPr>
          <w:rFonts w:ascii="Times New Roman" w:hAnsi="Times New Roman" w:cs="Times New Roman"/>
          <w:sz w:val="28"/>
          <w:szCs w:val="28"/>
        </w:rPr>
      </w:pPr>
      <w:r w:rsidRPr="00AA557C">
        <w:rPr>
          <w:rFonts w:ascii="Times New Roman" w:hAnsi="Times New Roman" w:cs="Times New Roman"/>
          <w:sz w:val="28"/>
          <w:szCs w:val="28"/>
        </w:rPr>
        <w:lastRenderedPageBreak/>
        <w:t>Если налогоплательщик принимает участие в контролируемой иностранной компании, являющейся иностранной организацией, сведения о которой представлены в уведомлении об участии в иностранных организациях (об учреждении иностранных структур без образования юридического лица) в соответствии с подпунктом 1 пункта 1 статьи 25.14 Кодекса, то каждой такой контролируемой иностранной компании присваивается уникальный номер, соответствующий номеру иностранной организации, присвоенному налогоплательщиком в уведомлении об участии в иностранных организациях (об учреждении иностранных структур без образования юридического лица).</w:t>
      </w:r>
    </w:p>
    <w:p w:rsidR="00DA3D68" w:rsidRPr="00AA557C" w:rsidRDefault="00DA3D68" w:rsidP="00DA3D68">
      <w:pPr>
        <w:autoSpaceDE w:val="0"/>
        <w:autoSpaceDN w:val="0"/>
        <w:adjustRightInd w:val="0"/>
        <w:spacing w:after="0" w:line="240" w:lineRule="auto"/>
        <w:ind w:firstLine="540"/>
        <w:jc w:val="both"/>
        <w:rPr>
          <w:rFonts w:ascii="Times New Roman" w:hAnsi="Times New Roman" w:cs="Times New Roman"/>
          <w:sz w:val="28"/>
          <w:szCs w:val="28"/>
        </w:rPr>
      </w:pPr>
      <w:r w:rsidRPr="00AA557C">
        <w:rPr>
          <w:rFonts w:ascii="Times New Roman" w:hAnsi="Times New Roman" w:cs="Times New Roman"/>
          <w:sz w:val="28"/>
          <w:szCs w:val="28"/>
        </w:rPr>
        <w:t>В случае изменения статуса налогового резидентства контролируемой иностранной к</w:t>
      </w:r>
      <w:r w:rsidR="001B346C">
        <w:rPr>
          <w:rFonts w:ascii="Times New Roman" w:hAnsi="Times New Roman" w:cs="Times New Roman"/>
          <w:sz w:val="28"/>
          <w:szCs w:val="28"/>
        </w:rPr>
        <w:t>омпании</w:t>
      </w:r>
      <w:r w:rsidRPr="00AA557C">
        <w:rPr>
          <w:rFonts w:ascii="Times New Roman" w:hAnsi="Times New Roman" w:cs="Times New Roman"/>
          <w:sz w:val="28"/>
          <w:szCs w:val="28"/>
        </w:rPr>
        <w:t xml:space="preserve"> номер контролируемой иностранной компании сохраняется и повторно не присваивается.</w:t>
      </w:r>
    </w:p>
    <w:p w:rsidR="00DA3D68" w:rsidRPr="00AA557C" w:rsidRDefault="00DA3D68" w:rsidP="00DA3D68">
      <w:pPr>
        <w:autoSpaceDE w:val="0"/>
        <w:autoSpaceDN w:val="0"/>
        <w:adjustRightInd w:val="0"/>
        <w:spacing w:after="0" w:line="240" w:lineRule="auto"/>
        <w:ind w:firstLine="540"/>
        <w:jc w:val="both"/>
        <w:rPr>
          <w:rFonts w:ascii="Times New Roman" w:hAnsi="Times New Roman" w:cs="Times New Roman"/>
          <w:sz w:val="28"/>
          <w:szCs w:val="28"/>
        </w:rPr>
      </w:pPr>
      <w:r w:rsidRPr="00AA557C">
        <w:rPr>
          <w:rFonts w:ascii="Times New Roman" w:hAnsi="Times New Roman" w:cs="Times New Roman"/>
          <w:sz w:val="28"/>
          <w:szCs w:val="28"/>
        </w:rPr>
        <w:t>В случае, если налогоплательщик перестает являться контролирующим лицом контролируемой иностранной компании, данным налогоплательщиком номер контролируемой иностранной компании повторно не присваивается.</w:t>
      </w:r>
    </w:p>
    <w:p w:rsidR="00DA3D68" w:rsidRPr="00AA557C" w:rsidRDefault="00DA3D68" w:rsidP="00DA3D68">
      <w:pPr>
        <w:autoSpaceDE w:val="0"/>
        <w:autoSpaceDN w:val="0"/>
        <w:adjustRightInd w:val="0"/>
        <w:spacing w:after="0" w:line="240" w:lineRule="auto"/>
        <w:ind w:firstLine="567"/>
        <w:jc w:val="both"/>
        <w:rPr>
          <w:rFonts w:ascii="Times New Roman" w:hAnsi="Times New Roman" w:cs="Times New Roman"/>
          <w:sz w:val="28"/>
          <w:szCs w:val="28"/>
        </w:rPr>
      </w:pPr>
      <w:r w:rsidRPr="00AA557C">
        <w:rPr>
          <w:rFonts w:ascii="Times New Roman" w:hAnsi="Times New Roman" w:cs="Times New Roman"/>
          <w:sz w:val="28"/>
          <w:szCs w:val="28"/>
        </w:rPr>
        <w:t>25. В поле «Наименование иностранной организации» указывается полное наименование иностранной организации в русской и латинской транскрипции.</w:t>
      </w:r>
    </w:p>
    <w:p w:rsidR="00DA3D68" w:rsidRPr="00AA557C" w:rsidRDefault="00DA3D68" w:rsidP="00DA3D68">
      <w:pPr>
        <w:autoSpaceDE w:val="0"/>
        <w:autoSpaceDN w:val="0"/>
        <w:adjustRightInd w:val="0"/>
        <w:spacing w:after="0" w:line="240" w:lineRule="auto"/>
        <w:ind w:firstLine="540"/>
        <w:jc w:val="both"/>
        <w:rPr>
          <w:rFonts w:ascii="Times New Roman" w:hAnsi="Times New Roman" w:cs="Times New Roman"/>
          <w:sz w:val="28"/>
          <w:szCs w:val="28"/>
        </w:rPr>
      </w:pPr>
      <w:r w:rsidRPr="00AA557C">
        <w:rPr>
          <w:rFonts w:ascii="Times New Roman" w:hAnsi="Times New Roman" w:cs="Times New Roman"/>
          <w:sz w:val="28"/>
          <w:szCs w:val="28"/>
        </w:rPr>
        <w:t>26. В поле «Код государства (территории) регистрации (инкорпорации)» указывается трехзначный цифровой код государства (территории) регистрации (инкорпорации) иностранной организации в соответствии с Общероссийским классификатором стран мира.</w:t>
      </w:r>
    </w:p>
    <w:p w:rsidR="00DA3D68" w:rsidRPr="00AA557C" w:rsidRDefault="00894F97" w:rsidP="00DA3D6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27. </w:t>
      </w:r>
      <w:r w:rsidR="00DA3D68" w:rsidRPr="00AA557C">
        <w:rPr>
          <w:rFonts w:ascii="Times New Roman" w:hAnsi="Times New Roman" w:cs="Times New Roman"/>
          <w:sz w:val="28"/>
          <w:szCs w:val="28"/>
        </w:rPr>
        <w:t xml:space="preserve">В поле </w:t>
      </w:r>
      <w:r w:rsidR="00DA3D68" w:rsidRPr="00064464">
        <w:rPr>
          <w:rFonts w:ascii="Times New Roman" w:hAnsi="Times New Roman" w:cs="Times New Roman"/>
          <w:sz w:val="28"/>
          <w:szCs w:val="28"/>
        </w:rPr>
        <w:t>«Регистрационный номер (номера) в государстве (на территории) регистрации (инкорпорации) или их аналоги (при наличии)»</w:t>
      </w:r>
      <w:r w:rsidR="00DA3D68" w:rsidRPr="00AA557C">
        <w:rPr>
          <w:rFonts w:ascii="Times New Roman" w:hAnsi="Times New Roman" w:cs="Times New Roman"/>
          <w:sz w:val="28"/>
          <w:szCs w:val="28"/>
        </w:rPr>
        <w:t xml:space="preserve"> указывается регистрационный номер (номера)</w:t>
      </w:r>
      <w:r w:rsidR="00DA3D68">
        <w:rPr>
          <w:rFonts w:ascii="Times New Roman" w:hAnsi="Times New Roman" w:cs="Times New Roman"/>
          <w:sz w:val="28"/>
          <w:szCs w:val="28"/>
        </w:rPr>
        <w:t xml:space="preserve"> (при наличии)</w:t>
      </w:r>
      <w:r w:rsidR="00DA3D68" w:rsidRPr="00AA557C">
        <w:rPr>
          <w:rFonts w:ascii="Times New Roman" w:hAnsi="Times New Roman" w:cs="Times New Roman"/>
          <w:sz w:val="28"/>
          <w:szCs w:val="28"/>
        </w:rPr>
        <w:t>, присвоенный иностранной организации в государстве (на территории) регистрации (инкорпорации)</w:t>
      </w:r>
      <w:r w:rsidR="00DA3D68">
        <w:rPr>
          <w:rFonts w:ascii="Times New Roman" w:hAnsi="Times New Roman" w:cs="Times New Roman"/>
          <w:sz w:val="28"/>
          <w:szCs w:val="28"/>
        </w:rPr>
        <w:t>, или их аналоги</w:t>
      </w:r>
      <w:r w:rsidR="00DA3D68" w:rsidRPr="00AA557C">
        <w:rPr>
          <w:rFonts w:ascii="Times New Roman" w:hAnsi="Times New Roman" w:cs="Times New Roman"/>
          <w:sz w:val="28"/>
          <w:szCs w:val="28"/>
        </w:rPr>
        <w:t>.</w:t>
      </w:r>
    </w:p>
    <w:p w:rsidR="00DA3D68" w:rsidRPr="00AA557C" w:rsidRDefault="00DA3D68" w:rsidP="00DA3D68">
      <w:pPr>
        <w:autoSpaceDE w:val="0"/>
        <w:autoSpaceDN w:val="0"/>
        <w:adjustRightInd w:val="0"/>
        <w:spacing w:after="0" w:line="240" w:lineRule="auto"/>
        <w:ind w:firstLine="540"/>
        <w:jc w:val="both"/>
        <w:rPr>
          <w:rFonts w:ascii="Times New Roman" w:hAnsi="Times New Roman" w:cs="Times New Roman"/>
          <w:sz w:val="28"/>
          <w:szCs w:val="28"/>
        </w:rPr>
      </w:pPr>
      <w:r w:rsidRPr="00AA557C">
        <w:rPr>
          <w:rFonts w:ascii="Times New Roman" w:hAnsi="Times New Roman" w:cs="Times New Roman"/>
          <w:sz w:val="28"/>
          <w:szCs w:val="28"/>
        </w:rPr>
        <w:t xml:space="preserve">28. В поле </w:t>
      </w:r>
      <w:r w:rsidRPr="00064464">
        <w:rPr>
          <w:rFonts w:ascii="Times New Roman" w:hAnsi="Times New Roman" w:cs="Times New Roman"/>
          <w:sz w:val="28"/>
          <w:szCs w:val="28"/>
        </w:rPr>
        <w:t>«Код (коды) налогоплательщика в государстве (на территории) регистрации (инкорпорации) или их аналоги (при наличии)»</w:t>
      </w:r>
      <w:r w:rsidRPr="00AA557C">
        <w:rPr>
          <w:rFonts w:ascii="Times New Roman" w:hAnsi="Times New Roman" w:cs="Times New Roman"/>
          <w:sz w:val="28"/>
          <w:szCs w:val="28"/>
        </w:rPr>
        <w:t xml:space="preserve"> указывается код (коды) налогоплательщика (при наличии), присвоенный иностранной организации в государстве (на территории) регистрации (инкорпорации)</w:t>
      </w:r>
      <w:r>
        <w:rPr>
          <w:rFonts w:ascii="Times New Roman" w:hAnsi="Times New Roman" w:cs="Times New Roman"/>
          <w:sz w:val="28"/>
          <w:szCs w:val="28"/>
        </w:rPr>
        <w:t>, или их аналоги</w:t>
      </w:r>
      <w:r w:rsidRPr="00AA557C">
        <w:rPr>
          <w:rFonts w:ascii="Times New Roman" w:hAnsi="Times New Roman" w:cs="Times New Roman"/>
          <w:sz w:val="28"/>
          <w:szCs w:val="28"/>
        </w:rPr>
        <w:t>.</w:t>
      </w:r>
    </w:p>
    <w:p w:rsidR="00DA3D68" w:rsidRPr="00AA557C" w:rsidRDefault="00DA3D68" w:rsidP="00DA3D68">
      <w:pPr>
        <w:autoSpaceDE w:val="0"/>
        <w:autoSpaceDN w:val="0"/>
        <w:adjustRightInd w:val="0"/>
        <w:spacing w:after="0" w:line="240" w:lineRule="auto"/>
        <w:ind w:firstLine="540"/>
        <w:jc w:val="both"/>
        <w:rPr>
          <w:rFonts w:ascii="Times New Roman" w:hAnsi="Times New Roman" w:cs="Times New Roman"/>
          <w:sz w:val="28"/>
          <w:szCs w:val="28"/>
        </w:rPr>
      </w:pPr>
      <w:r w:rsidRPr="00AA557C">
        <w:rPr>
          <w:rFonts w:ascii="Times New Roman" w:hAnsi="Times New Roman" w:cs="Times New Roman"/>
          <w:sz w:val="28"/>
          <w:szCs w:val="28"/>
        </w:rPr>
        <w:t>29</w:t>
      </w:r>
      <w:r>
        <w:rPr>
          <w:rFonts w:ascii="Times New Roman" w:hAnsi="Times New Roman" w:cs="Times New Roman"/>
          <w:sz w:val="28"/>
          <w:szCs w:val="28"/>
        </w:rPr>
        <w:t>. </w:t>
      </w:r>
      <w:r w:rsidRPr="00AA557C">
        <w:rPr>
          <w:rFonts w:ascii="Times New Roman" w:hAnsi="Times New Roman" w:cs="Times New Roman"/>
          <w:sz w:val="28"/>
          <w:szCs w:val="28"/>
        </w:rPr>
        <w:t xml:space="preserve">В поле </w:t>
      </w:r>
      <w:r w:rsidRPr="00064464">
        <w:rPr>
          <w:rFonts w:ascii="Times New Roman" w:hAnsi="Times New Roman" w:cs="Times New Roman"/>
          <w:sz w:val="28"/>
          <w:szCs w:val="28"/>
        </w:rPr>
        <w:t>«Адрес в государстве (на территории) регистрации (инкорпорации)</w:t>
      </w:r>
      <w:r>
        <w:rPr>
          <w:rFonts w:ascii="Times New Roman" w:hAnsi="Times New Roman" w:cs="Times New Roman"/>
          <w:sz w:val="28"/>
          <w:szCs w:val="28"/>
        </w:rPr>
        <w:t xml:space="preserve"> (при наличии)</w:t>
      </w:r>
      <w:r w:rsidRPr="00064464">
        <w:rPr>
          <w:rFonts w:ascii="Times New Roman" w:hAnsi="Times New Roman" w:cs="Times New Roman"/>
          <w:sz w:val="28"/>
          <w:szCs w:val="28"/>
        </w:rPr>
        <w:t>»</w:t>
      </w:r>
      <w:r w:rsidRPr="00AA557C">
        <w:rPr>
          <w:rFonts w:ascii="Times New Roman" w:hAnsi="Times New Roman" w:cs="Times New Roman"/>
          <w:sz w:val="28"/>
          <w:szCs w:val="28"/>
        </w:rPr>
        <w:t xml:space="preserve"> указывается полный юридический адрес иностранной организации в государстве (на территории) регистрации (инкорпорации).</w:t>
      </w:r>
    </w:p>
    <w:p w:rsidR="00DA3D68" w:rsidRPr="00AA557C" w:rsidRDefault="00DA3D68" w:rsidP="00947A0E">
      <w:pPr>
        <w:autoSpaceDE w:val="0"/>
        <w:autoSpaceDN w:val="0"/>
        <w:adjustRightInd w:val="0"/>
        <w:spacing w:after="0" w:line="240" w:lineRule="auto"/>
        <w:jc w:val="both"/>
        <w:rPr>
          <w:rFonts w:ascii="Times New Roman" w:hAnsi="Times New Roman" w:cs="Times New Roman"/>
          <w:sz w:val="28"/>
          <w:szCs w:val="28"/>
        </w:rPr>
      </w:pPr>
    </w:p>
    <w:p w:rsidR="00DA3D68" w:rsidRPr="00AA557C" w:rsidRDefault="00DA3D68" w:rsidP="00DA3D68">
      <w:pPr>
        <w:pStyle w:val="ConsPlusNormal"/>
        <w:jc w:val="center"/>
        <w:outlineLvl w:val="0"/>
        <w:rPr>
          <w:rFonts w:ascii="Times New Roman" w:hAnsi="Times New Roman" w:cs="Times New Roman"/>
          <w:sz w:val="28"/>
          <w:szCs w:val="28"/>
        </w:rPr>
      </w:pPr>
      <w:r w:rsidRPr="00AA557C">
        <w:rPr>
          <w:rFonts w:ascii="Times New Roman" w:hAnsi="Times New Roman" w:cs="Times New Roman"/>
          <w:sz w:val="28"/>
          <w:szCs w:val="28"/>
          <w:lang w:val="en-US"/>
        </w:rPr>
        <w:t>VI</w:t>
      </w:r>
      <w:r w:rsidRPr="00AA557C">
        <w:rPr>
          <w:rFonts w:ascii="Times New Roman" w:hAnsi="Times New Roman" w:cs="Times New Roman"/>
          <w:sz w:val="28"/>
          <w:szCs w:val="28"/>
        </w:rPr>
        <w:t xml:space="preserve">. Порядок заполнения Листа А1 «Основания для признания </w:t>
      </w:r>
    </w:p>
    <w:p w:rsidR="00DA3D68" w:rsidRPr="00AA557C" w:rsidRDefault="00DA3D68" w:rsidP="00DA3D68">
      <w:pPr>
        <w:pStyle w:val="ConsPlusNormal"/>
        <w:jc w:val="center"/>
        <w:outlineLvl w:val="0"/>
        <w:rPr>
          <w:rFonts w:ascii="Times New Roman" w:hAnsi="Times New Roman" w:cs="Times New Roman"/>
          <w:sz w:val="28"/>
          <w:szCs w:val="28"/>
        </w:rPr>
      </w:pPr>
      <w:r w:rsidRPr="00AA557C">
        <w:rPr>
          <w:rFonts w:ascii="Times New Roman" w:hAnsi="Times New Roman" w:cs="Times New Roman"/>
          <w:sz w:val="28"/>
          <w:szCs w:val="28"/>
        </w:rPr>
        <w:t>налогоплательщика контролирующим лицом контролируемой иностранной компании, являющейся иностранной организацией» формы Уведомления</w:t>
      </w:r>
    </w:p>
    <w:p w:rsidR="00DA3D68" w:rsidRPr="00AA557C" w:rsidRDefault="00DA3D68" w:rsidP="00894F97">
      <w:pPr>
        <w:pStyle w:val="ConsPlusNormal"/>
        <w:outlineLvl w:val="0"/>
        <w:rPr>
          <w:rFonts w:ascii="Times New Roman" w:hAnsi="Times New Roman" w:cs="Times New Roman"/>
          <w:sz w:val="28"/>
          <w:szCs w:val="28"/>
        </w:rPr>
      </w:pPr>
    </w:p>
    <w:p w:rsidR="00DA3D68" w:rsidRPr="00AA557C" w:rsidRDefault="00DA3D68" w:rsidP="00DA3D68">
      <w:pPr>
        <w:pStyle w:val="ConsPlusNormal"/>
        <w:ind w:firstLine="567"/>
        <w:jc w:val="both"/>
        <w:outlineLvl w:val="0"/>
        <w:rPr>
          <w:rFonts w:ascii="Times New Roman" w:hAnsi="Times New Roman" w:cs="Times New Roman"/>
          <w:sz w:val="28"/>
          <w:szCs w:val="28"/>
        </w:rPr>
      </w:pPr>
      <w:r w:rsidRPr="00AA557C">
        <w:rPr>
          <w:rFonts w:ascii="Times New Roman" w:hAnsi="Times New Roman" w:cs="Times New Roman"/>
          <w:sz w:val="28"/>
          <w:szCs w:val="28"/>
        </w:rPr>
        <w:t>30</w:t>
      </w:r>
      <w:r>
        <w:rPr>
          <w:rFonts w:ascii="Times New Roman" w:hAnsi="Times New Roman" w:cs="Times New Roman"/>
          <w:sz w:val="28"/>
          <w:szCs w:val="28"/>
        </w:rPr>
        <w:t>. </w:t>
      </w:r>
      <w:r w:rsidRPr="00AA557C">
        <w:rPr>
          <w:rFonts w:ascii="Times New Roman" w:hAnsi="Times New Roman" w:cs="Times New Roman"/>
          <w:sz w:val="28"/>
          <w:szCs w:val="28"/>
        </w:rPr>
        <w:t xml:space="preserve">Лист А1 «Основания для признания налогоплательщика контролирующим лицом контролируемой иностранной компании, являющейся иностранной организацией» формы Уведомления (далее – Лист А1) заполняется в случае, если налогоплательщик указал сведения о контролируемой иностранной компании, являющейся иностранной организацией, на Листе А.     </w:t>
      </w:r>
    </w:p>
    <w:p w:rsidR="00DA3D68" w:rsidRPr="00AA557C" w:rsidRDefault="00DA3D68" w:rsidP="00DA3D68">
      <w:pPr>
        <w:pStyle w:val="ConsPlusNormal"/>
        <w:ind w:firstLine="567"/>
        <w:jc w:val="both"/>
        <w:rPr>
          <w:rFonts w:ascii="Times New Roman" w:hAnsi="Times New Roman" w:cs="Times New Roman"/>
          <w:sz w:val="28"/>
          <w:szCs w:val="28"/>
        </w:rPr>
      </w:pPr>
      <w:r w:rsidRPr="00AA557C">
        <w:rPr>
          <w:rFonts w:ascii="Times New Roman" w:hAnsi="Times New Roman" w:cs="Times New Roman"/>
          <w:sz w:val="28"/>
          <w:szCs w:val="28"/>
        </w:rPr>
        <w:lastRenderedPageBreak/>
        <w:t>31. Раздел «Общие сведения» заполняется следующим образом:</w:t>
      </w:r>
    </w:p>
    <w:p w:rsidR="00DA3D68" w:rsidRPr="00AA557C" w:rsidRDefault="00DA3D68" w:rsidP="00DA3D68">
      <w:pPr>
        <w:pStyle w:val="ConsPlusNormal"/>
        <w:ind w:firstLine="567"/>
        <w:jc w:val="both"/>
        <w:rPr>
          <w:rFonts w:ascii="Times New Roman" w:hAnsi="Times New Roman" w:cs="Times New Roman"/>
          <w:sz w:val="28"/>
          <w:szCs w:val="28"/>
        </w:rPr>
      </w:pPr>
      <w:r w:rsidRPr="00AA557C">
        <w:rPr>
          <w:rFonts w:ascii="Times New Roman" w:hAnsi="Times New Roman" w:cs="Times New Roman"/>
          <w:sz w:val="28"/>
          <w:szCs w:val="28"/>
        </w:rPr>
        <w:t xml:space="preserve">1) в поле «Номер контролируемой иностранной компании» указывается цифровой уникальный номер контролируемой иностранной компании, являющейся иностранной организацией, присвоенный на Листе А;  </w:t>
      </w:r>
    </w:p>
    <w:p w:rsidR="00DA3D68" w:rsidRPr="00AA557C" w:rsidRDefault="00DA3D68" w:rsidP="00DA3D68">
      <w:pPr>
        <w:pStyle w:val="ConsPlusNormal"/>
        <w:ind w:firstLine="567"/>
        <w:jc w:val="both"/>
        <w:rPr>
          <w:rFonts w:ascii="Times New Roman" w:hAnsi="Times New Roman" w:cs="Times New Roman"/>
          <w:sz w:val="28"/>
          <w:szCs w:val="28"/>
        </w:rPr>
      </w:pPr>
      <w:r w:rsidRPr="00AA557C">
        <w:rPr>
          <w:rFonts w:ascii="Times New Roman" w:hAnsi="Times New Roman" w:cs="Times New Roman"/>
          <w:sz w:val="28"/>
          <w:szCs w:val="28"/>
        </w:rPr>
        <w:t>2) в поле «Основания для признания налогоплательщика контролирующим лицом иностранной организации» указывается соответствующий код основания для признания налогоплательщика контролирующим лицом контролируемой иностранной компании согласно приложению № 4 к настоящему Порядку.</w:t>
      </w:r>
    </w:p>
    <w:p w:rsidR="00DA3D68" w:rsidRPr="00AA557C" w:rsidRDefault="00DA3D68" w:rsidP="00DA3D68">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В случае, если</w:t>
      </w:r>
      <w:r w:rsidRPr="00AA557C">
        <w:rPr>
          <w:rFonts w:ascii="Times New Roman" w:hAnsi="Times New Roman" w:cs="Times New Roman"/>
          <w:sz w:val="28"/>
          <w:szCs w:val="28"/>
        </w:rPr>
        <w:t xml:space="preserve"> налогоплательщик указал цифру «1» напротив соответствующего кода, налогоплательщик вправе указать цифру «0» напротив кода, соответствующего основанию, которое не выполняется в отношении налогоплательщика, и (или) указать цифру «2» напротив кода, соответствующего основанию, факт выполнения которого налогоплательщиком не оценивался; </w:t>
      </w:r>
    </w:p>
    <w:p w:rsidR="00DA3D68" w:rsidRPr="00AA557C" w:rsidRDefault="00894F97" w:rsidP="00DA3D68">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3) </w:t>
      </w:r>
      <w:r w:rsidR="00DA3D68" w:rsidRPr="00AA557C">
        <w:rPr>
          <w:rFonts w:ascii="Times New Roman" w:hAnsi="Times New Roman" w:cs="Times New Roman"/>
          <w:sz w:val="28"/>
          <w:szCs w:val="28"/>
        </w:rPr>
        <w:t>в поле «Самостоятельное признание контролирующим лицом иностранной организации» указывается соответствующая цифра:</w:t>
      </w:r>
    </w:p>
    <w:p w:rsidR="00DA3D68" w:rsidRPr="00AA557C" w:rsidRDefault="00DA3D68" w:rsidP="00DA3D68">
      <w:pPr>
        <w:pStyle w:val="ConsPlusNormal"/>
        <w:ind w:firstLine="567"/>
        <w:jc w:val="both"/>
        <w:rPr>
          <w:rFonts w:ascii="Times New Roman" w:hAnsi="Times New Roman" w:cs="Times New Roman"/>
          <w:sz w:val="28"/>
          <w:szCs w:val="28"/>
        </w:rPr>
      </w:pPr>
      <w:r w:rsidRPr="00AA557C">
        <w:rPr>
          <w:rFonts w:ascii="Times New Roman" w:hAnsi="Times New Roman" w:cs="Times New Roman"/>
          <w:sz w:val="28"/>
          <w:szCs w:val="28"/>
        </w:rPr>
        <w:t>«0» - нет;</w:t>
      </w:r>
    </w:p>
    <w:p w:rsidR="00DA3D68" w:rsidRPr="00AA557C" w:rsidRDefault="00DA3D68" w:rsidP="00DA3D68">
      <w:pPr>
        <w:pStyle w:val="ConsPlusNormal"/>
        <w:ind w:firstLine="567"/>
        <w:jc w:val="both"/>
        <w:rPr>
          <w:rFonts w:ascii="Times New Roman" w:hAnsi="Times New Roman" w:cs="Times New Roman"/>
          <w:sz w:val="28"/>
          <w:szCs w:val="28"/>
        </w:rPr>
      </w:pPr>
      <w:r w:rsidRPr="00AA557C">
        <w:rPr>
          <w:rFonts w:ascii="Times New Roman" w:hAnsi="Times New Roman" w:cs="Times New Roman"/>
          <w:sz w:val="28"/>
          <w:szCs w:val="28"/>
        </w:rPr>
        <w:t>«1» - да.</w:t>
      </w:r>
    </w:p>
    <w:p w:rsidR="00DA3D68" w:rsidRPr="00AA557C" w:rsidRDefault="00DA3D68" w:rsidP="00DA3D68">
      <w:pPr>
        <w:pStyle w:val="ConsPlusNormal"/>
        <w:ind w:firstLine="567"/>
        <w:jc w:val="both"/>
        <w:rPr>
          <w:rFonts w:ascii="Times New Roman" w:hAnsi="Times New Roman" w:cs="Times New Roman"/>
          <w:sz w:val="28"/>
          <w:szCs w:val="28"/>
        </w:rPr>
      </w:pPr>
      <w:r w:rsidRPr="00AA557C">
        <w:rPr>
          <w:rFonts w:ascii="Times New Roman" w:hAnsi="Times New Roman" w:cs="Times New Roman"/>
          <w:sz w:val="28"/>
          <w:szCs w:val="28"/>
        </w:rPr>
        <w:t>Цифра «1» указывается в случае, если лицо, признаваемое налоговым резидентом Российской Федерации, самостоятельно признает себя контролирующим лицом иностранной организации по основаниям, предусмотренным пунктом 3 или 6 статьи 25.13 Кодекса (пункт 13 статьи 25.13 Кодекса).</w:t>
      </w:r>
    </w:p>
    <w:p w:rsidR="00DA3D68" w:rsidRPr="00AA557C" w:rsidRDefault="00DA3D68" w:rsidP="00DA3D68">
      <w:pPr>
        <w:pStyle w:val="ConsPlusNormal"/>
        <w:ind w:firstLine="567"/>
        <w:jc w:val="both"/>
        <w:rPr>
          <w:rFonts w:ascii="Times New Roman" w:hAnsi="Times New Roman" w:cs="Times New Roman"/>
          <w:sz w:val="28"/>
          <w:szCs w:val="28"/>
        </w:rPr>
      </w:pPr>
      <w:r w:rsidRPr="00AA557C">
        <w:rPr>
          <w:rFonts w:ascii="Times New Roman" w:hAnsi="Times New Roman" w:cs="Times New Roman"/>
          <w:sz w:val="28"/>
          <w:szCs w:val="28"/>
        </w:rPr>
        <w:t xml:space="preserve">В случае самостоятельного признания контролирующим лицом иностранной организации поле «Основания для признания налогоплательщика контролирующим лицом иностранной организации» заполняется согласно подпункту 2 настоящего пункта. </w:t>
      </w:r>
    </w:p>
    <w:p w:rsidR="00DA3D68" w:rsidRPr="00AA557C" w:rsidRDefault="00DA3D68" w:rsidP="00DA3D68">
      <w:pPr>
        <w:pStyle w:val="ConsPlusNormal"/>
        <w:ind w:firstLine="567"/>
        <w:jc w:val="both"/>
        <w:rPr>
          <w:rFonts w:ascii="Times New Roman" w:hAnsi="Times New Roman" w:cs="Times New Roman"/>
          <w:sz w:val="28"/>
          <w:szCs w:val="28"/>
        </w:rPr>
      </w:pPr>
      <w:r w:rsidRPr="00AA557C">
        <w:rPr>
          <w:rFonts w:ascii="Times New Roman" w:hAnsi="Times New Roman" w:cs="Times New Roman"/>
          <w:sz w:val="28"/>
          <w:szCs w:val="28"/>
        </w:rPr>
        <w:t>32. Раздел «Сведения об участии в иностранной организации» заполняется в случае признания налогоплательщика контролирующи</w:t>
      </w:r>
      <w:r w:rsidR="001B346C">
        <w:rPr>
          <w:rFonts w:ascii="Times New Roman" w:hAnsi="Times New Roman" w:cs="Times New Roman"/>
          <w:sz w:val="28"/>
          <w:szCs w:val="28"/>
        </w:rPr>
        <w:t>м лицом иностранной организации</w:t>
      </w:r>
      <w:r w:rsidRPr="00AA557C">
        <w:rPr>
          <w:rFonts w:ascii="Times New Roman" w:hAnsi="Times New Roman" w:cs="Times New Roman"/>
          <w:sz w:val="28"/>
          <w:szCs w:val="28"/>
        </w:rPr>
        <w:t xml:space="preserve"> в силу участия в иностранной организации: </w:t>
      </w:r>
    </w:p>
    <w:p w:rsidR="00DA3D68" w:rsidRPr="00AA557C" w:rsidRDefault="00DA3D68" w:rsidP="00DA3D68">
      <w:pPr>
        <w:pStyle w:val="ConsPlusNormal"/>
        <w:ind w:firstLine="567"/>
        <w:jc w:val="both"/>
        <w:rPr>
          <w:rFonts w:ascii="Times New Roman" w:hAnsi="Times New Roman" w:cs="Times New Roman"/>
          <w:sz w:val="28"/>
          <w:szCs w:val="28"/>
        </w:rPr>
      </w:pPr>
      <w:r w:rsidRPr="00AA557C">
        <w:rPr>
          <w:rFonts w:ascii="Times New Roman" w:hAnsi="Times New Roman" w:cs="Times New Roman"/>
          <w:sz w:val="28"/>
          <w:szCs w:val="28"/>
        </w:rPr>
        <w:t>1) в поле «Вид участия» указывается соответствующий код вида участия в иностранной организации согласно приложению № 5 к настоящему Порядку:</w:t>
      </w:r>
    </w:p>
    <w:p w:rsidR="00DA3D68" w:rsidRPr="00AA557C" w:rsidRDefault="00DA3D68" w:rsidP="00DA3D68">
      <w:pPr>
        <w:pStyle w:val="ConsPlusNormal"/>
        <w:ind w:firstLine="567"/>
        <w:jc w:val="both"/>
        <w:rPr>
          <w:rFonts w:ascii="Times New Roman" w:hAnsi="Times New Roman" w:cs="Times New Roman"/>
          <w:sz w:val="28"/>
          <w:szCs w:val="28"/>
        </w:rPr>
      </w:pPr>
      <w:r w:rsidRPr="00AA557C">
        <w:rPr>
          <w:rFonts w:ascii="Times New Roman" w:hAnsi="Times New Roman" w:cs="Times New Roman"/>
          <w:sz w:val="28"/>
          <w:szCs w:val="28"/>
        </w:rPr>
        <w:t>«0» - нет,</w:t>
      </w:r>
    </w:p>
    <w:p w:rsidR="00DA3D68" w:rsidRPr="00AA557C" w:rsidRDefault="00DA3D68" w:rsidP="00DA3D68">
      <w:pPr>
        <w:pStyle w:val="ConsPlusNormal"/>
        <w:ind w:firstLine="567"/>
        <w:jc w:val="both"/>
        <w:rPr>
          <w:rFonts w:ascii="Times New Roman" w:hAnsi="Times New Roman" w:cs="Times New Roman"/>
          <w:sz w:val="28"/>
          <w:szCs w:val="28"/>
        </w:rPr>
      </w:pPr>
      <w:r w:rsidRPr="00AA557C">
        <w:rPr>
          <w:rFonts w:ascii="Times New Roman" w:hAnsi="Times New Roman" w:cs="Times New Roman"/>
          <w:sz w:val="28"/>
          <w:szCs w:val="28"/>
        </w:rPr>
        <w:t>«1» - да.</w:t>
      </w:r>
    </w:p>
    <w:p w:rsidR="00DA3D68" w:rsidRPr="00AA557C" w:rsidRDefault="00DA3D68" w:rsidP="00DA3D68">
      <w:pPr>
        <w:pStyle w:val="ConsPlusNormal"/>
        <w:ind w:firstLine="567"/>
        <w:jc w:val="both"/>
        <w:rPr>
          <w:rFonts w:ascii="Times New Roman" w:hAnsi="Times New Roman" w:cs="Times New Roman"/>
          <w:sz w:val="28"/>
          <w:szCs w:val="28"/>
        </w:rPr>
      </w:pPr>
      <w:r w:rsidRPr="00AA557C">
        <w:rPr>
          <w:rFonts w:ascii="Times New Roman" w:hAnsi="Times New Roman" w:cs="Times New Roman"/>
          <w:sz w:val="28"/>
          <w:szCs w:val="28"/>
        </w:rPr>
        <w:t xml:space="preserve">В случае, если в отношении налогоплательщика выполняется несколько оснований, то цифра «1» указывается напротив соответствующих кодов. </w:t>
      </w:r>
    </w:p>
    <w:p w:rsidR="00DA3D68" w:rsidRPr="00AA557C" w:rsidRDefault="00DA3D68" w:rsidP="00DA3D68">
      <w:pPr>
        <w:pStyle w:val="ConsPlusNormal"/>
        <w:ind w:firstLine="567"/>
        <w:jc w:val="both"/>
        <w:rPr>
          <w:rFonts w:ascii="Times New Roman" w:hAnsi="Times New Roman" w:cs="Times New Roman"/>
          <w:sz w:val="28"/>
          <w:szCs w:val="28"/>
        </w:rPr>
      </w:pPr>
      <w:r w:rsidRPr="00AA557C">
        <w:rPr>
          <w:rFonts w:ascii="Times New Roman" w:hAnsi="Times New Roman" w:cs="Times New Roman"/>
          <w:sz w:val="28"/>
          <w:szCs w:val="28"/>
        </w:rPr>
        <w:t>Код 205 в поле «Вид участия» указывается только в случае выбора кода 102 в поле «Основания для признания налогоплательщика контролирующим лицом иностранной организации»;</w:t>
      </w:r>
    </w:p>
    <w:p w:rsidR="00DA3D68" w:rsidRPr="00AA557C" w:rsidRDefault="00DA3D68" w:rsidP="00DA3D68">
      <w:pPr>
        <w:pStyle w:val="ConsPlusNormal"/>
        <w:ind w:firstLine="567"/>
        <w:jc w:val="both"/>
        <w:rPr>
          <w:rFonts w:ascii="Times New Roman" w:hAnsi="Times New Roman" w:cs="Times New Roman"/>
          <w:sz w:val="28"/>
          <w:szCs w:val="28"/>
        </w:rPr>
      </w:pPr>
      <w:r w:rsidRPr="00AA557C">
        <w:rPr>
          <w:rFonts w:ascii="Times New Roman" w:hAnsi="Times New Roman" w:cs="Times New Roman"/>
          <w:sz w:val="28"/>
          <w:szCs w:val="28"/>
        </w:rPr>
        <w:t>2) в поле «Доля прямого участия (в процентах)» указывается доля прямого единоличного участия налогоплательщика в иностранной организации, в том числе в случае, если единоличное участие налогоплательщика в иностранной организации является смешанным (прямым и косвенным). В случае, если налогоплательщик не осуществляет прямого единоличного участия в иностранной организации, в поле указывается ноль («0»);</w:t>
      </w:r>
    </w:p>
    <w:p w:rsidR="00DA3D68" w:rsidRPr="00AA557C" w:rsidRDefault="00DA3D68" w:rsidP="00DA3D68">
      <w:pPr>
        <w:pStyle w:val="ConsPlusNormal"/>
        <w:ind w:firstLine="567"/>
        <w:jc w:val="both"/>
        <w:rPr>
          <w:rFonts w:ascii="Times New Roman" w:hAnsi="Times New Roman" w:cs="Times New Roman"/>
          <w:sz w:val="28"/>
          <w:szCs w:val="28"/>
        </w:rPr>
      </w:pPr>
      <w:r w:rsidRPr="00AA557C">
        <w:rPr>
          <w:rFonts w:ascii="Times New Roman" w:hAnsi="Times New Roman" w:cs="Times New Roman"/>
          <w:sz w:val="28"/>
          <w:szCs w:val="28"/>
        </w:rPr>
        <w:lastRenderedPageBreak/>
        <w:t>3) в поле «Доля косвенного участия (в процентах)» указывается доля косвенного единоличного участия налогоплательщика в иностранной организации (при наличии), в том числе в случае, если единоличное  участие налогоплательщика в иностранной организации является смешанным (прямым и косвенным). В случае, если налогоплательщик не осуществляет косвенного единоличного участия в иностранной организации, в поле указывается ноль («0»);</w:t>
      </w:r>
    </w:p>
    <w:p w:rsidR="00DA3D68" w:rsidRPr="00AA557C" w:rsidRDefault="00DA3D68" w:rsidP="00DA3D68">
      <w:pPr>
        <w:pStyle w:val="ConsPlusNormal"/>
        <w:ind w:firstLine="567"/>
        <w:jc w:val="both"/>
        <w:rPr>
          <w:rFonts w:ascii="Times New Roman" w:hAnsi="Times New Roman" w:cs="Times New Roman"/>
          <w:sz w:val="28"/>
          <w:szCs w:val="28"/>
        </w:rPr>
      </w:pPr>
      <w:r w:rsidRPr="00AA557C">
        <w:rPr>
          <w:rFonts w:ascii="Times New Roman" w:hAnsi="Times New Roman" w:cs="Times New Roman"/>
          <w:sz w:val="28"/>
          <w:szCs w:val="28"/>
        </w:rPr>
        <w:t>4) в поле «Доля смешанного участия (в процентах)» указывается общая величина доли единоличного прямого и косвенного участия налогоплательщика в иностранной организации в случае, если участие в иностранной организации является смешанным;</w:t>
      </w:r>
    </w:p>
    <w:p w:rsidR="00DA3D68" w:rsidRPr="00AA557C" w:rsidRDefault="00DA3D68" w:rsidP="00DA3D68">
      <w:pPr>
        <w:pStyle w:val="ConsPlusNormal"/>
        <w:ind w:firstLine="567"/>
        <w:jc w:val="both"/>
        <w:rPr>
          <w:rFonts w:ascii="Times New Roman" w:hAnsi="Times New Roman" w:cs="Times New Roman"/>
          <w:sz w:val="28"/>
          <w:szCs w:val="28"/>
        </w:rPr>
      </w:pPr>
      <w:r w:rsidRPr="00AA557C">
        <w:rPr>
          <w:rFonts w:ascii="Times New Roman" w:hAnsi="Times New Roman" w:cs="Times New Roman"/>
          <w:sz w:val="28"/>
          <w:szCs w:val="28"/>
        </w:rPr>
        <w:t xml:space="preserve">5) в поле «Доля совместного участия с супругом(-ой) и (или) несовершеннолетними детьми (в процентах)» указывается доля участия налогоплательщика в иностранной организации совместно с супругом(-ой) и (или) несовершеннолетними детьми (если применимо). </w:t>
      </w:r>
    </w:p>
    <w:p w:rsidR="00DA3D68" w:rsidRPr="00894F97" w:rsidRDefault="00DA3D68" w:rsidP="00DA3D68">
      <w:pPr>
        <w:pStyle w:val="ConsPlusNormal"/>
        <w:ind w:firstLine="567"/>
        <w:jc w:val="both"/>
        <w:rPr>
          <w:rFonts w:ascii="Times New Roman" w:hAnsi="Times New Roman" w:cs="Times New Roman"/>
          <w:sz w:val="28"/>
          <w:szCs w:val="28"/>
        </w:rPr>
      </w:pPr>
      <w:r w:rsidRPr="00AA557C">
        <w:rPr>
          <w:rFonts w:ascii="Times New Roman" w:hAnsi="Times New Roman" w:cs="Times New Roman"/>
          <w:color w:val="000000" w:themeColor="text1"/>
          <w:sz w:val="28"/>
          <w:szCs w:val="28"/>
        </w:rPr>
        <w:t>Заполняется в случае выбора налогоплательщиком кода 204 в поле «Вид участия</w:t>
      </w:r>
      <w:r w:rsidRPr="00894F97">
        <w:rPr>
          <w:rFonts w:ascii="Times New Roman" w:hAnsi="Times New Roman" w:cs="Times New Roman"/>
          <w:sz w:val="28"/>
          <w:szCs w:val="28"/>
        </w:rPr>
        <w:t>».</w:t>
      </w:r>
    </w:p>
    <w:p w:rsidR="00DA3D68" w:rsidRPr="00AA557C" w:rsidRDefault="00DA3D68" w:rsidP="00DA3D68">
      <w:pPr>
        <w:pStyle w:val="ConsPlusNormal"/>
        <w:ind w:firstLine="567"/>
        <w:jc w:val="both"/>
        <w:rPr>
          <w:rFonts w:ascii="Times New Roman" w:hAnsi="Times New Roman" w:cs="Times New Roman"/>
          <w:sz w:val="28"/>
          <w:szCs w:val="28"/>
        </w:rPr>
      </w:pPr>
      <w:r w:rsidRPr="00AA557C">
        <w:rPr>
          <w:rFonts w:ascii="Times New Roman" w:hAnsi="Times New Roman" w:cs="Times New Roman"/>
          <w:sz w:val="28"/>
          <w:szCs w:val="28"/>
        </w:rPr>
        <w:t>6) в поле «Доля совместного участия с налоговыми резидентами Российской Федерации (в процентах)» указывается доля участия налогоплательщика в иностранной организации совместно с налоговыми резидентами Российской Федерации, не являющимися супругом(-ой) и (или) несовершеннолетними детьми налогоплательщика (если применимо).</w:t>
      </w:r>
    </w:p>
    <w:p w:rsidR="00DA3D68" w:rsidRPr="00AA557C" w:rsidRDefault="00DA3D68" w:rsidP="00DA3D68">
      <w:pPr>
        <w:pStyle w:val="ConsPlusNormal"/>
        <w:ind w:firstLine="567"/>
        <w:jc w:val="both"/>
        <w:rPr>
          <w:rFonts w:ascii="Times New Roman" w:hAnsi="Times New Roman" w:cs="Times New Roman"/>
          <w:color w:val="000000" w:themeColor="text1"/>
          <w:sz w:val="28"/>
          <w:szCs w:val="28"/>
        </w:rPr>
      </w:pPr>
      <w:r w:rsidRPr="00AA557C">
        <w:rPr>
          <w:rFonts w:ascii="Times New Roman" w:hAnsi="Times New Roman" w:cs="Times New Roman"/>
          <w:color w:val="000000" w:themeColor="text1"/>
          <w:sz w:val="28"/>
          <w:szCs w:val="28"/>
        </w:rPr>
        <w:t>Заполняется в случае выбора налогоплательщиком кода 205 в поле «Вид участия».</w:t>
      </w:r>
    </w:p>
    <w:p w:rsidR="00DA3D68" w:rsidRPr="00AA557C" w:rsidRDefault="00DA3D68" w:rsidP="00DA3D68">
      <w:pPr>
        <w:pStyle w:val="ConsPlusNormal"/>
        <w:ind w:firstLine="567"/>
        <w:jc w:val="both"/>
        <w:rPr>
          <w:rFonts w:ascii="Times New Roman" w:hAnsi="Times New Roman" w:cs="Times New Roman"/>
          <w:sz w:val="28"/>
          <w:szCs w:val="28"/>
        </w:rPr>
      </w:pPr>
      <w:r w:rsidRPr="00AA557C">
        <w:rPr>
          <w:rFonts w:ascii="Times New Roman" w:hAnsi="Times New Roman" w:cs="Times New Roman"/>
          <w:sz w:val="28"/>
          <w:szCs w:val="28"/>
        </w:rPr>
        <w:t>33. Раздел «Сведения о контроле в отношении иностранной организации» заполняется в случае, если налогоплательщик признается контролирующи</w:t>
      </w:r>
      <w:r w:rsidR="001B346C">
        <w:rPr>
          <w:rFonts w:ascii="Times New Roman" w:hAnsi="Times New Roman" w:cs="Times New Roman"/>
          <w:sz w:val="28"/>
          <w:szCs w:val="28"/>
        </w:rPr>
        <w:t>м лицом иностранной организации</w:t>
      </w:r>
      <w:r w:rsidRPr="00AA557C">
        <w:rPr>
          <w:rFonts w:ascii="Times New Roman" w:hAnsi="Times New Roman" w:cs="Times New Roman"/>
          <w:sz w:val="28"/>
          <w:szCs w:val="28"/>
        </w:rPr>
        <w:t xml:space="preserve"> в силу осуществления контроля в соответствии с пунктом 6 статьи 25.13 Кодекса над такой иностранной организацией.</w:t>
      </w:r>
    </w:p>
    <w:p w:rsidR="00DA3D68" w:rsidRPr="00AA557C" w:rsidRDefault="00DA3D68" w:rsidP="00DA3D68">
      <w:pPr>
        <w:pStyle w:val="ConsPlusNormal"/>
        <w:ind w:firstLine="567"/>
        <w:jc w:val="both"/>
        <w:rPr>
          <w:rFonts w:ascii="Times New Roman" w:hAnsi="Times New Roman" w:cs="Times New Roman"/>
          <w:sz w:val="28"/>
          <w:szCs w:val="28"/>
        </w:rPr>
      </w:pPr>
      <w:r w:rsidRPr="00AA557C">
        <w:rPr>
          <w:rFonts w:ascii="Times New Roman" w:hAnsi="Times New Roman" w:cs="Times New Roman"/>
          <w:sz w:val="28"/>
          <w:szCs w:val="28"/>
        </w:rPr>
        <w:t xml:space="preserve">В поле «Основание (наименование и реквизиты документа)» указывается наименование, а также номер и дата документа, из которого следует, что налогоплательщик осуществляет контроль над иностранной организацией. </w:t>
      </w:r>
    </w:p>
    <w:p w:rsidR="00DA3D68" w:rsidRPr="00AA557C" w:rsidRDefault="00DA3D68" w:rsidP="00947A0E">
      <w:pPr>
        <w:pStyle w:val="ConsPlusNormal"/>
        <w:jc w:val="both"/>
        <w:rPr>
          <w:rFonts w:ascii="Times New Roman" w:hAnsi="Times New Roman" w:cs="Times New Roman"/>
          <w:sz w:val="28"/>
          <w:szCs w:val="28"/>
        </w:rPr>
      </w:pPr>
    </w:p>
    <w:p w:rsidR="00DA3D68" w:rsidRPr="00AA557C" w:rsidRDefault="00DA3D68" w:rsidP="00DA3D68">
      <w:pPr>
        <w:pStyle w:val="ConsPlusNormal"/>
        <w:jc w:val="center"/>
        <w:outlineLvl w:val="0"/>
        <w:rPr>
          <w:rFonts w:ascii="Times New Roman" w:hAnsi="Times New Roman" w:cs="Times New Roman"/>
          <w:sz w:val="28"/>
          <w:szCs w:val="28"/>
        </w:rPr>
      </w:pPr>
      <w:r w:rsidRPr="00AA557C">
        <w:rPr>
          <w:rFonts w:ascii="Times New Roman" w:hAnsi="Times New Roman" w:cs="Times New Roman"/>
          <w:sz w:val="28"/>
          <w:szCs w:val="28"/>
        </w:rPr>
        <w:t>V</w:t>
      </w:r>
      <w:r w:rsidRPr="00AA557C">
        <w:rPr>
          <w:rFonts w:ascii="Times New Roman" w:hAnsi="Times New Roman" w:cs="Times New Roman"/>
          <w:sz w:val="28"/>
          <w:szCs w:val="28"/>
          <w:lang w:val="en-US"/>
        </w:rPr>
        <w:t>I</w:t>
      </w:r>
      <w:r w:rsidRPr="00AA557C">
        <w:rPr>
          <w:rFonts w:ascii="Times New Roman" w:hAnsi="Times New Roman" w:cs="Times New Roman"/>
          <w:sz w:val="28"/>
          <w:szCs w:val="28"/>
        </w:rPr>
        <w:t>I. Порядок заполнения Листа Б «Сведения</w:t>
      </w:r>
    </w:p>
    <w:p w:rsidR="00DA3D68" w:rsidRPr="00AA557C" w:rsidRDefault="00DA3D68" w:rsidP="00DA3D68">
      <w:pPr>
        <w:pStyle w:val="ConsPlusNormal"/>
        <w:jc w:val="center"/>
        <w:rPr>
          <w:rFonts w:ascii="Times New Roman" w:hAnsi="Times New Roman" w:cs="Times New Roman"/>
          <w:sz w:val="28"/>
          <w:szCs w:val="28"/>
        </w:rPr>
      </w:pPr>
      <w:r w:rsidRPr="00AA557C">
        <w:rPr>
          <w:rFonts w:ascii="Times New Roman" w:hAnsi="Times New Roman" w:cs="Times New Roman"/>
          <w:sz w:val="28"/>
          <w:szCs w:val="28"/>
        </w:rPr>
        <w:t>о контролируемой иностранной компании, являющейся иностранной структурой без образования юридического лица» формы Уведомления</w:t>
      </w:r>
    </w:p>
    <w:p w:rsidR="00DA3D68" w:rsidRPr="00AA557C" w:rsidRDefault="00DA3D68" w:rsidP="00DA3D68">
      <w:pPr>
        <w:pStyle w:val="ConsPlusNormal"/>
        <w:jc w:val="both"/>
        <w:rPr>
          <w:rFonts w:ascii="Times New Roman" w:hAnsi="Times New Roman" w:cs="Times New Roman"/>
          <w:sz w:val="28"/>
          <w:szCs w:val="28"/>
        </w:rPr>
      </w:pPr>
    </w:p>
    <w:p w:rsidR="00DA3D68" w:rsidRPr="00AA557C" w:rsidRDefault="00947A0E" w:rsidP="00DA3D6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34. </w:t>
      </w:r>
      <w:r w:rsidR="00DA3D68" w:rsidRPr="00AA557C">
        <w:rPr>
          <w:rFonts w:ascii="Times New Roman" w:hAnsi="Times New Roman" w:cs="Times New Roman"/>
          <w:sz w:val="28"/>
          <w:szCs w:val="28"/>
        </w:rPr>
        <w:t>Лист Б «Сведения о контролируемой иностранной компании, являющейся иностранной структурой без образования юридического лица» формы Уведомления (далее – Лист Б) заполняется в отношении контролируемой иностранной компании, являющейся иностранной структурой без образования юридического лица.</w:t>
      </w:r>
      <w:bookmarkStart w:id="2" w:name="Par163"/>
      <w:bookmarkEnd w:id="2"/>
      <w:r w:rsidR="00DA3D68" w:rsidRPr="00AA557C">
        <w:rPr>
          <w:rFonts w:ascii="Times New Roman" w:hAnsi="Times New Roman" w:cs="Times New Roman"/>
          <w:sz w:val="28"/>
          <w:szCs w:val="28"/>
        </w:rPr>
        <w:t xml:space="preserve">  </w:t>
      </w:r>
    </w:p>
    <w:p w:rsidR="00DA3D68" w:rsidRPr="00AA557C" w:rsidRDefault="00DA3D68" w:rsidP="00DA3D68">
      <w:pPr>
        <w:pStyle w:val="ConsPlusNormal"/>
        <w:ind w:firstLine="540"/>
        <w:jc w:val="both"/>
        <w:rPr>
          <w:rFonts w:ascii="Times New Roman" w:hAnsi="Times New Roman" w:cs="Times New Roman"/>
          <w:sz w:val="28"/>
          <w:szCs w:val="28"/>
        </w:rPr>
      </w:pPr>
      <w:r w:rsidRPr="00AA557C">
        <w:rPr>
          <w:rFonts w:ascii="Times New Roman" w:hAnsi="Times New Roman" w:cs="Times New Roman"/>
          <w:sz w:val="28"/>
          <w:szCs w:val="28"/>
        </w:rPr>
        <w:t xml:space="preserve">В случае, если налогоплательщик признается контролирующим лицом в отношении нескольких контролируемых иностранных компаний, являющихся иностранной структурой без образования юридического лица, то в отношении </w:t>
      </w:r>
      <w:r w:rsidRPr="00AA557C">
        <w:rPr>
          <w:rFonts w:ascii="Times New Roman" w:hAnsi="Times New Roman" w:cs="Times New Roman"/>
          <w:sz w:val="28"/>
          <w:szCs w:val="28"/>
        </w:rPr>
        <w:lastRenderedPageBreak/>
        <w:t>каждой такой контролируемой иностранной компании заполняется отдельный Лист Б.</w:t>
      </w:r>
    </w:p>
    <w:p w:rsidR="00DA3D68" w:rsidRPr="00AA557C" w:rsidRDefault="00DA3D68" w:rsidP="00DA3D68">
      <w:pPr>
        <w:pStyle w:val="ConsPlusNormal"/>
        <w:ind w:firstLine="540"/>
        <w:jc w:val="both"/>
        <w:rPr>
          <w:rFonts w:ascii="Times New Roman" w:hAnsi="Times New Roman" w:cs="Times New Roman"/>
          <w:sz w:val="28"/>
          <w:szCs w:val="28"/>
        </w:rPr>
      </w:pPr>
      <w:r w:rsidRPr="00AA557C">
        <w:rPr>
          <w:rFonts w:ascii="Times New Roman" w:hAnsi="Times New Roman" w:cs="Times New Roman"/>
          <w:sz w:val="28"/>
          <w:szCs w:val="28"/>
        </w:rPr>
        <w:t>35. В поле «Номер контролируемой иностранной компании» указывается цифровой уникальный номер контролируемой иностранной компании, являющейся иностранной структурой без образования юридического лица, присваиваемый налогоплательщиком самостоятельно.</w:t>
      </w:r>
    </w:p>
    <w:p w:rsidR="00DA3D68" w:rsidRDefault="00DA3D68" w:rsidP="00DA3D68">
      <w:pPr>
        <w:autoSpaceDE w:val="0"/>
        <w:autoSpaceDN w:val="0"/>
        <w:adjustRightInd w:val="0"/>
        <w:spacing w:after="0" w:line="240" w:lineRule="auto"/>
        <w:jc w:val="both"/>
        <w:outlineLvl w:val="0"/>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4"/>
        <w:gridCol w:w="329"/>
        <w:gridCol w:w="329"/>
        <w:gridCol w:w="329"/>
        <w:gridCol w:w="329"/>
        <w:gridCol w:w="330"/>
      </w:tblGrid>
      <w:tr w:rsidR="00DA3D68" w:rsidRPr="00AA557C" w:rsidTr="00894F97">
        <w:trPr>
          <w:trHeight w:val="373"/>
        </w:trPr>
        <w:tc>
          <w:tcPr>
            <w:tcW w:w="2044" w:type="dxa"/>
            <w:tcBorders>
              <w:top w:val="nil"/>
              <w:left w:val="nil"/>
              <w:bottom w:val="nil"/>
            </w:tcBorders>
          </w:tcPr>
          <w:p w:rsidR="00DA3D68" w:rsidRPr="00AA557C" w:rsidRDefault="00DA3D68" w:rsidP="00894F97">
            <w:pPr>
              <w:autoSpaceDE w:val="0"/>
              <w:autoSpaceDN w:val="0"/>
              <w:adjustRightInd w:val="0"/>
              <w:spacing w:after="0" w:line="240" w:lineRule="auto"/>
              <w:jc w:val="both"/>
              <w:rPr>
                <w:rFonts w:ascii="Times New Roman" w:hAnsi="Times New Roman" w:cs="Times New Roman"/>
                <w:sz w:val="28"/>
                <w:szCs w:val="28"/>
              </w:rPr>
            </w:pPr>
            <w:r w:rsidRPr="00AA557C">
              <w:rPr>
                <w:rFonts w:ascii="Times New Roman" w:hAnsi="Times New Roman" w:cs="Times New Roman"/>
                <w:sz w:val="28"/>
                <w:szCs w:val="28"/>
              </w:rPr>
              <w:t>Например, И</w:t>
            </w:r>
            <w:r>
              <w:rPr>
                <w:rFonts w:ascii="Times New Roman" w:hAnsi="Times New Roman" w:cs="Times New Roman"/>
                <w:sz w:val="28"/>
                <w:szCs w:val="28"/>
              </w:rPr>
              <w:t>С</w:t>
            </w:r>
            <w:r w:rsidRPr="00AA557C">
              <w:rPr>
                <w:rFonts w:ascii="Times New Roman" w:hAnsi="Times New Roman" w:cs="Times New Roman"/>
                <w:sz w:val="28"/>
                <w:szCs w:val="28"/>
              </w:rPr>
              <w:t xml:space="preserve"> -</w:t>
            </w:r>
          </w:p>
        </w:tc>
        <w:tc>
          <w:tcPr>
            <w:tcW w:w="329" w:type="dxa"/>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0</w:t>
            </w:r>
          </w:p>
        </w:tc>
        <w:tc>
          <w:tcPr>
            <w:tcW w:w="329" w:type="dxa"/>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0</w:t>
            </w:r>
          </w:p>
        </w:tc>
        <w:tc>
          <w:tcPr>
            <w:tcW w:w="329" w:type="dxa"/>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0</w:t>
            </w:r>
          </w:p>
        </w:tc>
        <w:tc>
          <w:tcPr>
            <w:tcW w:w="329" w:type="dxa"/>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0</w:t>
            </w:r>
          </w:p>
        </w:tc>
        <w:tc>
          <w:tcPr>
            <w:tcW w:w="330" w:type="dxa"/>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1</w:t>
            </w:r>
          </w:p>
        </w:tc>
      </w:tr>
    </w:tbl>
    <w:p w:rsidR="00DA3D68" w:rsidRPr="00AA557C" w:rsidRDefault="00DA3D68" w:rsidP="00DA3D68">
      <w:pPr>
        <w:autoSpaceDE w:val="0"/>
        <w:autoSpaceDN w:val="0"/>
        <w:adjustRightInd w:val="0"/>
        <w:spacing w:after="0" w:line="240" w:lineRule="auto"/>
        <w:jc w:val="both"/>
        <w:rPr>
          <w:rFonts w:ascii="Times New Roman" w:hAnsi="Times New Roman" w:cs="Times New Roman"/>
          <w:sz w:val="28"/>
          <w:szCs w:val="28"/>
        </w:rPr>
      </w:pPr>
    </w:p>
    <w:p w:rsidR="00DA3D68" w:rsidRPr="00AA557C" w:rsidRDefault="00DA3D68" w:rsidP="00DA3D68">
      <w:pPr>
        <w:autoSpaceDE w:val="0"/>
        <w:autoSpaceDN w:val="0"/>
        <w:adjustRightInd w:val="0"/>
        <w:spacing w:after="0" w:line="240" w:lineRule="auto"/>
        <w:ind w:firstLine="540"/>
        <w:jc w:val="both"/>
        <w:rPr>
          <w:rFonts w:ascii="Times New Roman" w:hAnsi="Times New Roman" w:cs="Times New Roman"/>
          <w:sz w:val="28"/>
          <w:szCs w:val="28"/>
        </w:rPr>
      </w:pPr>
      <w:r w:rsidRPr="00AA557C">
        <w:rPr>
          <w:rFonts w:ascii="Times New Roman" w:hAnsi="Times New Roman" w:cs="Times New Roman"/>
          <w:sz w:val="28"/>
          <w:szCs w:val="28"/>
        </w:rPr>
        <w:t>Если налогоплательщик принимает участие в контролируемой иностранной компании, являющейся иностранной структурой без образования юридического лица, сведения о которой представлены в уведомлении об участии в иностранных организациях (об учреждении иностранных структур без образования юридического лица) в соответствии с подпунктом 1 пункта 1 статьи 25.14 Кодекса, то каждой такой контролируемой иностранной компании присваивается уникальный номер, соответствующий номеру иностранной структуры без образования юридического лица, присвоенному налогоплательщиком в уведомлении об участии в иностранных организациях (об учреждении иностранных структур без образования юридического лица).</w:t>
      </w:r>
    </w:p>
    <w:p w:rsidR="00DA3D68" w:rsidRPr="00AA557C" w:rsidRDefault="00DA3D68" w:rsidP="00DA3D68">
      <w:pPr>
        <w:autoSpaceDE w:val="0"/>
        <w:autoSpaceDN w:val="0"/>
        <w:adjustRightInd w:val="0"/>
        <w:spacing w:after="0" w:line="240" w:lineRule="auto"/>
        <w:ind w:firstLine="540"/>
        <w:jc w:val="both"/>
        <w:rPr>
          <w:rFonts w:ascii="Times New Roman" w:hAnsi="Times New Roman" w:cs="Times New Roman"/>
          <w:sz w:val="28"/>
          <w:szCs w:val="28"/>
        </w:rPr>
      </w:pPr>
      <w:r w:rsidRPr="00AA557C">
        <w:rPr>
          <w:rFonts w:ascii="Times New Roman" w:hAnsi="Times New Roman" w:cs="Times New Roman"/>
          <w:sz w:val="28"/>
          <w:szCs w:val="28"/>
        </w:rPr>
        <w:t xml:space="preserve">В случае, если налогоплательщик перестает являться контролирующим лицом контролируемой иностранной компании, данным налогоплательщиком номер контролируемой иностранной компании повторно не присваивается. </w:t>
      </w:r>
      <w:r w:rsidRPr="00AA557C">
        <w:rPr>
          <w:rFonts w:ascii="Times New Roman" w:hAnsi="Times New Roman" w:cs="Times New Roman"/>
          <w:strike/>
          <w:sz w:val="28"/>
          <w:szCs w:val="28"/>
        </w:rPr>
        <w:t xml:space="preserve"> </w:t>
      </w:r>
    </w:p>
    <w:p w:rsidR="00DA3D68" w:rsidRPr="00AA557C" w:rsidRDefault="00DA3D68" w:rsidP="00DA3D68">
      <w:pPr>
        <w:pStyle w:val="ConsPlusNormal"/>
        <w:ind w:firstLine="567"/>
        <w:jc w:val="both"/>
        <w:rPr>
          <w:rFonts w:ascii="Times New Roman" w:hAnsi="Times New Roman" w:cs="Times New Roman"/>
          <w:sz w:val="28"/>
          <w:szCs w:val="28"/>
        </w:rPr>
      </w:pPr>
      <w:r w:rsidRPr="00AA557C">
        <w:rPr>
          <w:rFonts w:ascii="Times New Roman" w:hAnsi="Times New Roman" w:cs="Times New Roman"/>
          <w:sz w:val="28"/>
          <w:szCs w:val="28"/>
        </w:rPr>
        <w:t xml:space="preserve"> 36. В поле «Организационная форма (код)» указывается соответствующая цифра:</w:t>
      </w:r>
    </w:p>
    <w:p w:rsidR="00DA3D68" w:rsidRPr="00AA557C" w:rsidRDefault="00DA3D68" w:rsidP="00DA3D68">
      <w:pPr>
        <w:pStyle w:val="ConsPlusNormal"/>
        <w:ind w:firstLine="567"/>
        <w:jc w:val="both"/>
        <w:rPr>
          <w:rFonts w:ascii="Times New Roman" w:hAnsi="Times New Roman" w:cs="Times New Roman"/>
          <w:sz w:val="28"/>
          <w:szCs w:val="28"/>
        </w:rPr>
      </w:pPr>
      <w:r w:rsidRPr="00AA557C">
        <w:rPr>
          <w:rFonts w:ascii="Times New Roman" w:hAnsi="Times New Roman" w:cs="Times New Roman"/>
          <w:sz w:val="28"/>
          <w:szCs w:val="28"/>
        </w:rPr>
        <w:t>«1» - фонд;</w:t>
      </w:r>
    </w:p>
    <w:p w:rsidR="00DA3D68" w:rsidRPr="00AA557C" w:rsidRDefault="00DA3D68" w:rsidP="00DA3D68">
      <w:pPr>
        <w:pStyle w:val="ConsPlusNormal"/>
        <w:ind w:firstLine="567"/>
        <w:jc w:val="both"/>
        <w:rPr>
          <w:rFonts w:ascii="Times New Roman" w:hAnsi="Times New Roman" w:cs="Times New Roman"/>
          <w:sz w:val="28"/>
          <w:szCs w:val="28"/>
        </w:rPr>
      </w:pPr>
      <w:r w:rsidRPr="00AA557C">
        <w:rPr>
          <w:rFonts w:ascii="Times New Roman" w:hAnsi="Times New Roman" w:cs="Times New Roman"/>
          <w:sz w:val="28"/>
          <w:szCs w:val="28"/>
        </w:rPr>
        <w:t>«2» - партнерство;</w:t>
      </w:r>
    </w:p>
    <w:p w:rsidR="00DA3D68" w:rsidRPr="00AA557C" w:rsidRDefault="00DA3D68" w:rsidP="00DA3D68">
      <w:pPr>
        <w:pStyle w:val="ConsPlusNormal"/>
        <w:ind w:firstLine="567"/>
        <w:jc w:val="both"/>
        <w:rPr>
          <w:rFonts w:ascii="Times New Roman" w:hAnsi="Times New Roman" w:cs="Times New Roman"/>
          <w:sz w:val="28"/>
          <w:szCs w:val="28"/>
        </w:rPr>
      </w:pPr>
      <w:r w:rsidRPr="00AA557C">
        <w:rPr>
          <w:rFonts w:ascii="Times New Roman" w:hAnsi="Times New Roman" w:cs="Times New Roman"/>
          <w:sz w:val="28"/>
          <w:szCs w:val="28"/>
        </w:rPr>
        <w:t>«3» - траст;</w:t>
      </w:r>
    </w:p>
    <w:p w:rsidR="00DA3D68" w:rsidRPr="00AA557C" w:rsidRDefault="00DA3D68" w:rsidP="00DA3D68">
      <w:pPr>
        <w:pStyle w:val="ConsPlusNormal"/>
        <w:ind w:firstLine="567"/>
        <w:jc w:val="both"/>
        <w:rPr>
          <w:rFonts w:ascii="Times New Roman" w:hAnsi="Times New Roman" w:cs="Times New Roman"/>
          <w:sz w:val="28"/>
          <w:szCs w:val="28"/>
        </w:rPr>
      </w:pPr>
      <w:r w:rsidRPr="00AA557C">
        <w:rPr>
          <w:rFonts w:ascii="Times New Roman" w:hAnsi="Times New Roman" w:cs="Times New Roman"/>
          <w:sz w:val="28"/>
          <w:szCs w:val="28"/>
        </w:rPr>
        <w:t>«4» - товарищество;</w:t>
      </w:r>
    </w:p>
    <w:p w:rsidR="00DA3D68" w:rsidRPr="00AA557C" w:rsidRDefault="00DA3D68" w:rsidP="00DA3D68">
      <w:pPr>
        <w:pStyle w:val="ConsPlusNormal"/>
        <w:ind w:firstLine="567"/>
        <w:jc w:val="both"/>
        <w:rPr>
          <w:rFonts w:ascii="Times New Roman" w:hAnsi="Times New Roman" w:cs="Times New Roman"/>
          <w:sz w:val="28"/>
          <w:szCs w:val="28"/>
        </w:rPr>
      </w:pPr>
      <w:r w:rsidRPr="00AA557C">
        <w:rPr>
          <w:rFonts w:ascii="Times New Roman" w:hAnsi="Times New Roman" w:cs="Times New Roman"/>
          <w:sz w:val="28"/>
          <w:szCs w:val="28"/>
        </w:rPr>
        <w:t>«5» - иная форма осуществления коллективных инвестиций и (или) доверительного управления.</w:t>
      </w:r>
    </w:p>
    <w:p w:rsidR="00DA3D68" w:rsidRPr="00AA557C" w:rsidRDefault="00947A0E" w:rsidP="00DA3D68">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37. </w:t>
      </w:r>
      <w:r w:rsidR="00DA3D68" w:rsidRPr="00AA557C">
        <w:rPr>
          <w:rFonts w:ascii="Times New Roman" w:hAnsi="Times New Roman" w:cs="Times New Roman"/>
          <w:sz w:val="28"/>
          <w:szCs w:val="28"/>
        </w:rPr>
        <w:t>В поле «Наименование иностранной структуры без образования юридического лица» указывается полное наименование иностранной структуры без образования юридического лица в русской и латинской транскрипции. В случае отсутствия наименования указывается информация, идентифицирующая организационную форму иностранной структуры без образования юридического лица в соответствии с личным законом этой иностранной структуры без образования юридического лица и (или) ее учредительными документами.</w:t>
      </w:r>
    </w:p>
    <w:p w:rsidR="00DA3D68" w:rsidRPr="00AA557C" w:rsidRDefault="00947A0E" w:rsidP="00DA3D68">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38. </w:t>
      </w:r>
      <w:r w:rsidR="00DA3D68" w:rsidRPr="00AA557C">
        <w:rPr>
          <w:rFonts w:ascii="Times New Roman" w:hAnsi="Times New Roman" w:cs="Times New Roman"/>
          <w:sz w:val="28"/>
          <w:szCs w:val="28"/>
        </w:rPr>
        <w:t>В поле «Наименование и реквизиты документа об учреждении иностранной структуры без образования юридического лица» указывается наименование и реквизиты документа об учреждении иностранной структуры без образования юридического лица в русской и латинской транскрипции</w:t>
      </w:r>
      <w:r w:rsidR="00DA3D68">
        <w:rPr>
          <w:rFonts w:ascii="Times New Roman" w:hAnsi="Times New Roman" w:cs="Times New Roman"/>
          <w:sz w:val="28"/>
          <w:szCs w:val="28"/>
        </w:rPr>
        <w:t xml:space="preserve"> (при наличии)</w:t>
      </w:r>
      <w:r w:rsidR="00DA3D68" w:rsidRPr="00AA557C">
        <w:rPr>
          <w:rFonts w:ascii="Times New Roman" w:hAnsi="Times New Roman" w:cs="Times New Roman"/>
          <w:sz w:val="28"/>
          <w:szCs w:val="28"/>
        </w:rPr>
        <w:t>.</w:t>
      </w:r>
    </w:p>
    <w:p w:rsidR="00DA3D68" w:rsidRPr="00AA557C" w:rsidRDefault="00DA3D68" w:rsidP="00DA3D68">
      <w:pPr>
        <w:pStyle w:val="ConsPlusNormal"/>
        <w:ind w:firstLine="567"/>
        <w:jc w:val="both"/>
        <w:rPr>
          <w:rFonts w:ascii="Times New Roman" w:hAnsi="Times New Roman" w:cs="Times New Roman"/>
          <w:sz w:val="28"/>
          <w:szCs w:val="28"/>
        </w:rPr>
      </w:pPr>
      <w:r w:rsidRPr="00AA557C">
        <w:rPr>
          <w:rFonts w:ascii="Times New Roman" w:hAnsi="Times New Roman" w:cs="Times New Roman"/>
          <w:sz w:val="28"/>
          <w:szCs w:val="28"/>
        </w:rPr>
        <w:lastRenderedPageBreak/>
        <w:t>39. В поле «Дата учреждения (регистрации)» указывается дата учреждения иностранной структуры без образования юридического лица или дата регистрации иностранной структуры без образования юридического лица в стране учреждения в случае, если осуществлялась регистрация иностранной структуры без образования юридического лица.</w:t>
      </w:r>
    </w:p>
    <w:p w:rsidR="00DA3D68" w:rsidRPr="00AA557C" w:rsidRDefault="00DA3D68" w:rsidP="00DA3D68">
      <w:pPr>
        <w:pStyle w:val="ConsPlusNormal"/>
        <w:ind w:firstLine="567"/>
        <w:jc w:val="both"/>
        <w:rPr>
          <w:rFonts w:ascii="Times New Roman" w:hAnsi="Times New Roman" w:cs="Times New Roman"/>
          <w:sz w:val="28"/>
          <w:szCs w:val="28"/>
        </w:rPr>
      </w:pPr>
      <w:r w:rsidRPr="00AA557C">
        <w:rPr>
          <w:rFonts w:ascii="Times New Roman" w:hAnsi="Times New Roman" w:cs="Times New Roman"/>
          <w:sz w:val="28"/>
          <w:szCs w:val="28"/>
        </w:rPr>
        <w:t>40. В поле «Код государства (территории) учреждения (регистрации)» указывается трехзначный цифровой код государства (территории) учреждения (регистрации) иностранной структуры без образования юридического лица в соответствии с Общероссийским классификатором стран мира.</w:t>
      </w:r>
    </w:p>
    <w:p w:rsidR="00DA3D68" w:rsidRPr="00AA557C" w:rsidRDefault="00DA3D68" w:rsidP="00DA3D68">
      <w:pPr>
        <w:pStyle w:val="ConsPlusNormal"/>
        <w:ind w:firstLine="567"/>
        <w:jc w:val="both"/>
        <w:rPr>
          <w:rFonts w:ascii="Times New Roman" w:hAnsi="Times New Roman" w:cs="Times New Roman"/>
          <w:sz w:val="28"/>
          <w:szCs w:val="28"/>
        </w:rPr>
      </w:pPr>
      <w:r w:rsidRPr="00AA557C">
        <w:rPr>
          <w:rFonts w:ascii="Times New Roman" w:hAnsi="Times New Roman" w:cs="Times New Roman"/>
          <w:sz w:val="28"/>
          <w:szCs w:val="28"/>
        </w:rPr>
        <w:t xml:space="preserve">41. В поле </w:t>
      </w:r>
      <w:r w:rsidRPr="00064464">
        <w:rPr>
          <w:rFonts w:ascii="Times New Roman" w:hAnsi="Times New Roman" w:cs="Times New Roman"/>
          <w:sz w:val="28"/>
          <w:szCs w:val="28"/>
        </w:rPr>
        <w:t>«Регистрационный номер (иной идентификатор) в государстве (на территории) учреждения (регистрации) или их аналоги (при наличии)»</w:t>
      </w:r>
      <w:r w:rsidRPr="00AA557C">
        <w:rPr>
          <w:rFonts w:ascii="Times New Roman" w:hAnsi="Times New Roman" w:cs="Times New Roman"/>
          <w:sz w:val="28"/>
          <w:szCs w:val="28"/>
        </w:rPr>
        <w:t xml:space="preserve"> указывается регистрационный номер (иной идентификатор)</w:t>
      </w:r>
      <w:r>
        <w:rPr>
          <w:rFonts w:ascii="Times New Roman" w:hAnsi="Times New Roman" w:cs="Times New Roman"/>
          <w:sz w:val="28"/>
          <w:szCs w:val="28"/>
        </w:rPr>
        <w:t xml:space="preserve"> (при наличии)</w:t>
      </w:r>
      <w:r w:rsidRPr="00AA557C">
        <w:rPr>
          <w:rFonts w:ascii="Times New Roman" w:hAnsi="Times New Roman" w:cs="Times New Roman"/>
          <w:sz w:val="28"/>
          <w:szCs w:val="28"/>
        </w:rPr>
        <w:t xml:space="preserve"> иностранной структуры без образования юридического лица в государстве (на территории) учреждения (регистрации) </w:t>
      </w:r>
      <w:r>
        <w:rPr>
          <w:rFonts w:ascii="Times New Roman" w:hAnsi="Times New Roman" w:cs="Times New Roman"/>
          <w:sz w:val="28"/>
          <w:szCs w:val="28"/>
        </w:rPr>
        <w:t>или их аналоги</w:t>
      </w:r>
      <w:r w:rsidRPr="00AA557C">
        <w:rPr>
          <w:rFonts w:ascii="Times New Roman" w:hAnsi="Times New Roman" w:cs="Times New Roman"/>
          <w:sz w:val="28"/>
          <w:szCs w:val="28"/>
        </w:rPr>
        <w:t>.</w:t>
      </w:r>
    </w:p>
    <w:p w:rsidR="00DA3D68" w:rsidRDefault="00DA3D68" w:rsidP="00DA3D68">
      <w:pPr>
        <w:pStyle w:val="ConsPlusNormal"/>
        <w:ind w:firstLine="567"/>
        <w:jc w:val="both"/>
        <w:rPr>
          <w:rFonts w:ascii="Times New Roman" w:hAnsi="Times New Roman" w:cs="Times New Roman"/>
          <w:sz w:val="28"/>
          <w:szCs w:val="28"/>
        </w:rPr>
      </w:pPr>
      <w:r w:rsidRPr="00AA557C">
        <w:rPr>
          <w:rFonts w:ascii="Times New Roman" w:hAnsi="Times New Roman" w:cs="Times New Roman"/>
          <w:sz w:val="28"/>
          <w:szCs w:val="28"/>
        </w:rPr>
        <w:t xml:space="preserve">42. Поле «Иные сведения, идентифицирующие иностранную структуру без образования юридического лица» заполняется в случае наличия иных сведений, идентифицирующих иностранную структуру без образования юридического лица. </w:t>
      </w:r>
    </w:p>
    <w:p w:rsidR="00150A05" w:rsidRPr="00AA557C" w:rsidRDefault="00150A05" w:rsidP="00947A0E">
      <w:pPr>
        <w:pStyle w:val="ConsPlusNormal"/>
        <w:jc w:val="both"/>
        <w:rPr>
          <w:rFonts w:ascii="Times New Roman" w:hAnsi="Times New Roman" w:cs="Times New Roman"/>
          <w:sz w:val="28"/>
          <w:szCs w:val="28"/>
        </w:rPr>
      </w:pPr>
    </w:p>
    <w:p w:rsidR="00947A0E" w:rsidRDefault="00DA3D68" w:rsidP="00DA3D68">
      <w:pPr>
        <w:pStyle w:val="ConsPlusNormal"/>
        <w:jc w:val="center"/>
        <w:outlineLvl w:val="0"/>
        <w:rPr>
          <w:rFonts w:ascii="Times New Roman" w:hAnsi="Times New Roman" w:cs="Times New Roman"/>
          <w:sz w:val="28"/>
          <w:szCs w:val="28"/>
        </w:rPr>
      </w:pPr>
      <w:r w:rsidRPr="00AA557C">
        <w:rPr>
          <w:rFonts w:ascii="Times New Roman" w:hAnsi="Times New Roman" w:cs="Times New Roman"/>
          <w:sz w:val="28"/>
          <w:szCs w:val="28"/>
        </w:rPr>
        <w:t>V</w:t>
      </w:r>
      <w:r w:rsidRPr="00AA557C">
        <w:rPr>
          <w:rFonts w:ascii="Times New Roman" w:hAnsi="Times New Roman" w:cs="Times New Roman"/>
          <w:sz w:val="28"/>
          <w:szCs w:val="28"/>
          <w:lang w:val="en-US"/>
        </w:rPr>
        <w:t>I</w:t>
      </w:r>
      <w:r w:rsidRPr="00AA557C">
        <w:rPr>
          <w:rFonts w:ascii="Times New Roman" w:hAnsi="Times New Roman" w:cs="Times New Roman"/>
          <w:sz w:val="28"/>
          <w:szCs w:val="28"/>
        </w:rPr>
        <w:t>I</w:t>
      </w:r>
      <w:r w:rsidRPr="00AA557C">
        <w:rPr>
          <w:rFonts w:ascii="Times New Roman" w:hAnsi="Times New Roman" w:cs="Times New Roman"/>
          <w:sz w:val="28"/>
          <w:szCs w:val="28"/>
          <w:lang w:val="en-US"/>
        </w:rPr>
        <w:t>I</w:t>
      </w:r>
      <w:r w:rsidRPr="00AA557C">
        <w:rPr>
          <w:rFonts w:ascii="Times New Roman" w:hAnsi="Times New Roman" w:cs="Times New Roman"/>
          <w:sz w:val="28"/>
          <w:szCs w:val="28"/>
        </w:rPr>
        <w:t xml:space="preserve">. Порядок заполнения Листа Б1 «Основания для признания налогоплательщика контролирующим лицом контролируемой иностранной компании, являющейся иностранной структурой без образования </w:t>
      </w:r>
    </w:p>
    <w:p w:rsidR="00DA3D68" w:rsidRPr="00AA557C" w:rsidRDefault="00DA3D68" w:rsidP="00DA3D68">
      <w:pPr>
        <w:pStyle w:val="ConsPlusNormal"/>
        <w:jc w:val="center"/>
        <w:outlineLvl w:val="0"/>
        <w:rPr>
          <w:rFonts w:ascii="Times New Roman" w:hAnsi="Times New Roman" w:cs="Times New Roman"/>
          <w:sz w:val="28"/>
          <w:szCs w:val="28"/>
        </w:rPr>
      </w:pPr>
      <w:r w:rsidRPr="00AA557C">
        <w:rPr>
          <w:rFonts w:ascii="Times New Roman" w:hAnsi="Times New Roman" w:cs="Times New Roman"/>
          <w:sz w:val="28"/>
          <w:szCs w:val="28"/>
        </w:rPr>
        <w:t>юридического лица» формы Уведомления</w:t>
      </w:r>
    </w:p>
    <w:p w:rsidR="00DA3D68" w:rsidRPr="00AA557C" w:rsidRDefault="00DA3D68" w:rsidP="00947A0E">
      <w:pPr>
        <w:pStyle w:val="ConsPlusNormal"/>
        <w:jc w:val="both"/>
        <w:outlineLvl w:val="0"/>
        <w:rPr>
          <w:rFonts w:ascii="Times New Roman" w:hAnsi="Times New Roman" w:cs="Times New Roman"/>
          <w:sz w:val="28"/>
          <w:szCs w:val="28"/>
        </w:rPr>
      </w:pPr>
    </w:p>
    <w:p w:rsidR="00DA3D68" w:rsidRPr="00AA557C" w:rsidRDefault="00947A0E" w:rsidP="00DA3D68">
      <w:pPr>
        <w:pStyle w:val="ConsPlusNormal"/>
        <w:ind w:firstLine="567"/>
        <w:jc w:val="both"/>
        <w:outlineLvl w:val="0"/>
        <w:rPr>
          <w:rFonts w:ascii="Times New Roman" w:hAnsi="Times New Roman" w:cs="Times New Roman"/>
          <w:sz w:val="28"/>
          <w:szCs w:val="28"/>
        </w:rPr>
      </w:pPr>
      <w:r>
        <w:rPr>
          <w:rFonts w:ascii="Times New Roman" w:hAnsi="Times New Roman" w:cs="Times New Roman"/>
          <w:sz w:val="28"/>
          <w:szCs w:val="28"/>
        </w:rPr>
        <w:t>43. </w:t>
      </w:r>
      <w:r w:rsidR="00DA3D68" w:rsidRPr="00AA557C">
        <w:rPr>
          <w:rFonts w:ascii="Times New Roman" w:hAnsi="Times New Roman" w:cs="Times New Roman"/>
          <w:sz w:val="28"/>
          <w:szCs w:val="28"/>
        </w:rPr>
        <w:t xml:space="preserve">Лист Б1 «Основания для признания налогоплательщика контролирующим лицом контролируемой иностранной компанией, являющейся иностранной структурой без образования юридического лица» формы Уведомления (далее – лист Б1) заполняется в случае, если налогоплательщик указал сведения о контролируемой иностранной компании, являющейся иностранной структурой без образования юридического лица, на Листе Б. </w:t>
      </w:r>
    </w:p>
    <w:p w:rsidR="00DA3D68" w:rsidRPr="00AA557C" w:rsidRDefault="00DA3D68" w:rsidP="00DA3D68">
      <w:pPr>
        <w:pStyle w:val="ConsPlusNormal"/>
        <w:ind w:firstLine="567"/>
        <w:jc w:val="both"/>
        <w:rPr>
          <w:rFonts w:ascii="Times New Roman" w:hAnsi="Times New Roman" w:cs="Times New Roman"/>
          <w:sz w:val="28"/>
          <w:szCs w:val="28"/>
        </w:rPr>
      </w:pPr>
      <w:r w:rsidRPr="00AA557C">
        <w:rPr>
          <w:rFonts w:ascii="Times New Roman" w:hAnsi="Times New Roman" w:cs="Times New Roman"/>
          <w:sz w:val="28"/>
          <w:szCs w:val="28"/>
        </w:rPr>
        <w:t>44. В поле «Номер контролируемой иностранной компании» указывается цифровой уникальный номер контролируемой иностранной компании, являющейся иностранной структурой без образования юридического лица, присвоенный на Листе Б.</w:t>
      </w:r>
    </w:p>
    <w:p w:rsidR="00DA3D68" w:rsidRPr="00AA557C" w:rsidRDefault="00DA3D68" w:rsidP="00DA3D68">
      <w:pPr>
        <w:pStyle w:val="ConsPlusNormal"/>
        <w:ind w:firstLine="567"/>
        <w:jc w:val="both"/>
        <w:rPr>
          <w:rFonts w:ascii="Times New Roman" w:hAnsi="Times New Roman" w:cs="Times New Roman"/>
          <w:sz w:val="28"/>
          <w:szCs w:val="28"/>
        </w:rPr>
      </w:pPr>
      <w:r w:rsidRPr="00AA557C">
        <w:rPr>
          <w:rFonts w:ascii="Times New Roman" w:hAnsi="Times New Roman" w:cs="Times New Roman"/>
          <w:sz w:val="28"/>
          <w:szCs w:val="28"/>
        </w:rPr>
        <w:t>45.</w:t>
      </w:r>
      <w:r>
        <w:rPr>
          <w:rFonts w:ascii="Times New Roman" w:hAnsi="Times New Roman" w:cs="Times New Roman"/>
          <w:sz w:val="28"/>
          <w:szCs w:val="28"/>
        </w:rPr>
        <w:t> </w:t>
      </w:r>
      <w:r w:rsidRPr="00AA557C">
        <w:rPr>
          <w:rFonts w:ascii="Times New Roman" w:hAnsi="Times New Roman" w:cs="Times New Roman"/>
          <w:sz w:val="28"/>
          <w:szCs w:val="28"/>
        </w:rPr>
        <w:t>В поле «Основания для признания налогоплательщика контролирующим лицом иностранной структуры без образования юридического лица» указывается соответствующий код основания для признания налогоплательщика контролирующим лицом контролируемой иностранной компании согласно приложению № 4 к настоящему Порядку.</w:t>
      </w:r>
    </w:p>
    <w:p w:rsidR="00DA3D68" w:rsidRPr="00AA557C" w:rsidRDefault="00DA3D68" w:rsidP="00DA3D68">
      <w:pPr>
        <w:pStyle w:val="ConsPlusNormal"/>
        <w:ind w:firstLine="567"/>
        <w:jc w:val="both"/>
        <w:rPr>
          <w:rFonts w:ascii="Times New Roman" w:hAnsi="Times New Roman" w:cs="Times New Roman"/>
          <w:sz w:val="28"/>
          <w:szCs w:val="28"/>
        </w:rPr>
      </w:pPr>
      <w:r w:rsidRPr="00AA557C">
        <w:rPr>
          <w:rFonts w:ascii="Times New Roman" w:hAnsi="Times New Roman" w:cs="Times New Roman"/>
          <w:sz w:val="28"/>
          <w:szCs w:val="28"/>
        </w:rPr>
        <w:t>В случае, если  налогоплательщик указал цифру «1» напротив соответствующего кода, налогоплательщик вправе указать цифру «0» напротив кода, соответствующего основанию, которое не выполняется в отношении налогоплательщика, и (или) указать цифру «2» напротив  кода, соответствующего основанию, факт выполнения которого налогоплательщиком не оценивался.</w:t>
      </w:r>
    </w:p>
    <w:p w:rsidR="00DA3D68" w:rsidRPr="00AA557C" w:rsidRDefault="00DA3D68" w:rsidP="00DA3D68">
      <w:pPr>
        <w:pStyle w:val="ConsPlusNormal"/>
        <w:ind w:firstLine="567"/>
        <w:jc w:val="both"/>
        <w:rPr>
          <w:rFonts w:ascii="Times New Roman" w:hAnsi="Times New Roman" w:cs="Times New Roman"/>
          <w:sz w:val="28"/>
          <w:szCs w:val="28"/>
        </w:rPr>
      </w:pPr>
      <w:r w:rsidRPr="00AA557C">
        <w:rPr>
          <w:rFonts w:ascii="Times New Roman" w:hAnsi="Times New Roman" w:cs="Times New Roman"/>
          <w:sz w:val="28"/>
          <w:szCs w:val="28"/>
        </w:rPr>
        <w:lastRenderedPageBreak/>
        <w:t>46.</w:t>
      </w:r>
      <w:r>
        <w:rPr>
          <w:rFonts w:ascii="Times New Roman" w:hAnsi="Times New Roman" w:cs="Times New Roman"/>
          <w:sz w:val="28"/>
          <w:szCs w:val="28"/>
        </w:rPr>
        <w:t> </w:t>
      </w:r>
      <w:r w:rsidRPr="00AA557C">
        <w:rPr>
          <w:rFonts w:ascii="Times New Roman" w:hAnsi="Times New Roman" w:cs="Times New Roman"/>
          <w:sz w:val="28"/>
          <w:szCs w:val="28"/>
        </w:rPr>
        <w:t>В поле «Самостоятельное признание контролирующим лицом иностранной структуры без образования юридического лица» указывается соответствующая цифра:</w:t>
      </w:r>
    </w:p>
    <w:p w:rsidR="00DA3D68" w:rsidRPr="00AA557C" w:rsidRDefault="00DA3D68" w:rsidP="00DA3D68">
      <w:pPr>
        <w:pStyle w:val="ConsPlusNormal"/>
        <w:ind w:firstLine="567"/>
        <w:jc w:val="both"/>
        <w:rPr>
          <w:rFonts w:ascii="Times New Roman" w:hAnsi="Times New Roman" w:cs="Times New Roman"/>
          <w:sz w:val="28"/>
          <w:szCs w:val="28"/>
        </w:rPr>
      </w:pPr>
      <w:r w:rsidRPr="00AA557C">
        <w:rPr>
          <w:rFonts w:ascii="Times New Roman" w:hAnsi="Times New Roman" w:cs="Times New Roman"/>
          <w:sz w:val="28"/>
          <w:szCs w:val="28"/>
        </w:rPr>
        <w:t>«0» - нет;</w:t>
      </w:r>
    </w:p>
    <w:p w:rsidR="00DA3D68" w:rsidRPr="00AA557C" w:rsidRDefault="00DA3D68" w:rsidP="00DA3D68">
      <w:pPr>
        <w:pStyle w:val="ConsPlusNormal"/>
        <w:ind w:firstLine="567"/>
        <w:jc w:val="both"/>
        <w:rPr>
          <w:rFonts w:ascii="Times New Roman" w:hAnsi="Times New Roman" w:cs="Times New Roman"/>
          <w:sz w:val="28"/>
          <w:szCs w:val="28"/>
        </w:rPr>
      </w:pPr>
      <w:r w:rsidRPr="00AA557C">
        <w:rPr>
          <w:rFonts w:ascii="Times New Roman" w:hAnsi="Times New Roman" w:cs="Times New Roman"/>
          <w:sz w:val="28"/>
          <w:szCs w:val="28"/>
        </w:rPr>
        <w:t>«1» - да.</w:t>
      </w:r>
    </w:p>
    <w:p w:rsidR="00DA3D68" w:rsidRPr="00AA557C" w:rsidRDefault="00DA3D68" w:rsidP="00DA3D68">
      <w:pPr>
        <w:pStyle w:val="ConsPlusNormal"/>
        <w:ind w:firstLine="567"/>
        <w:jc w:val="both"/>
        <w:rPr>
          <w:rFonts w:ascii="Times New Roman" w:hAnsi="Times New Roman" w:cs="Times New Roman"/>
          <w:sz w:val="28"/>
          <w:szCs w:val="28"/>
        </w:rPr>
      </w:pPr>
      <w:r w:rsidRPr="00AA557C">
        <w:rPr>
          <w:rFonts w:ascii="Times New Roman" w:hAnsi="Times New Roman" w:cs="Times New Roman"/>
          <w:sz w:val="28"/>
          <w:szCs w:val="28"/>
        </w:rPr>
        <w:t>Цифра «1» указывается в случае, если лицо, признаваемое налоговым резидентом Российской Федерации, самостоятельно признает себя контролирующим лицом иностранной структуры без образования юридического лица по основаниям, предусмотренным пунктами 10 или 12 статьи 25.13 Кодекса (пункт 13 статьи 25.13 Кодекса).</w:t>
      </w:r>
    </w:p>
    <w:p w:rsidR="00DA3D68" w:rsidRPr="00AA557C" w:rsidRDefault="00DA3D68" w:rsidP="00DA3D68">
      <w:pPr>
        <w:pStyle w:val="ConsPlusNormal"/>
        <w:ind w:firstLine="567"/>
        <w:jc w:val="both"/>
        <w:rPr>
          <w:rFonts w:ascii="Times New Roman" w:hAnsi="Times New Roman" w:cs="Times New Roman"/>
          <w:sz w:val="28"/>
          <w:szCs w:val="28"/>
        </w:rPr>
      </w:pPr>
      <w:r w:rsidRPr="00AA557C">
        <w:rPr>
          <w:rFonts w:ascii="Times New Roman" w:hAnsi="Times New Roman" w:cs="Times New Roman"/>
          <w:sz w:val="28"/>
          <w:szCs w:val="28"/>
        </w:rPr>
        <w:t xml:space="preserve">В случае самостоятельного признания контролирующим лицом иностранной организации поле «Основания для признания налогоплательщика контролирующим лицом иностранной организации» заполняется согласно пункту 45 настоящего Порядка. </w:t>
      </w:r>
    </w:p>
    <w:p w:rsidR="00DA3D68" w:rsidRPr="00AA557C" w:rsidRDefault="00DA3D68" w:rsidP="00DA3D68">
      <w:pPr>
        <w:pStyle w:val="ConsPlusNormal"/>
        <w:ind w:firstLine="567"/>
        <w:jc w:val="both"/>
        <w:rPr>
          <w:rFonts w:ascii="Times New Roman" w:hAnsi="Times New Roman" w:cs="Times New Roman"/>
          <w:sz w:val="28"/>
          <w:szCs w:val="28"/>
        </w:rPr>
      </w:pPr>
      <w:r w:rsidRPr="00AA557C">
        <w:rPr>
          <w:rFonts w:ascii="Times New Roman" w:hAnsi="Times New Roman" w:cs="Times New Roman"/>
          <w:sz w:val="28"/>
          <w:szCs w:val="28"/>
        </w:rPr>
        <w:t>47. В поле «Наименование и реквизиты документа (документов) иностранной структуры без образования юридического лица, подтверждающих выполнение оснований для признания налогоплательщика контролирующим лицом иностранной структуры без образования юридического лица» указывается наименование, а также номер и дата документа (документов), подтверждающих выполнение оснований для признания налогоплательщика контролирующим лицом иностранной структуры без образования юридического лица.</w:t>
      </w:r>
    </w:p>
    <w:p w:rsidR="00DA3D68" w:rsidRPr="00AA557C" w:rsidRDefault="00DA3D68" w:rsidP="00947A0E">
      <w:pPr>
        <w:pStyle w:val="ConsPlusNormal"/>
        <w:jc w:val="both"/>
        <w:rPr>
          <w:rFonts w:ascii="Times New Roman" w:hAnsi="Times New Roman" w:cs="Times New Roman"/>
          <w:sz w:val="28"/>
          <w:szCs w:val="28"/>
        </w:rPr>
      </w:pPr>
    </w:p>
    <w:p w:rsidR="00DA3D68" w:rsidRPr="00AA557C" w:rsidRDefault="00DA3D68" w:rsidP="00DA3D68">
      <w:pPr>
        <w:pStyle w:val="ConsPlusNormal"/>
        <w:ind w:firstLine="540"/>
        <w:jc w:val="center"/>
        <w:rPr>
          <w:rFonts w:ascii="Times New Roman" w:hAnsi="Times New Roman" w:cs="Times New Roman"/>
          <w:sz w:val="28"/>
          <w:szCs w:val="28"/>
        </w:rPr>
      </w:pPr>
      <w:r w:rsidRPr="00AA557C">
        <w:rPr>
          <w:rFonts w:ascii="Times New Roman" w:hAnsi="Times New Roman" w:cs="Times New Roman"/>
          <w:sz w:val="28"/>
          <w:szCs w:val="28"/>
          <w:lang w:val="en-US"/>
        </w:rPr>
        <w:t>I</w:t>
      </w:r>
      <w:r w:rsidRPr="00AA557C">
        <w:rPr>
          <w:rFonts w:ascii="Times New Roman" w:hAnsi="Times New Roman" w:cs="Times New Roman"/>
          <w:sz w:val="28"/>
          <w:szCs w:val="28"/>
        </w:rPr>
        <w:t>Х. Порядок заполнения Листа В «Сведения о финансовой отчетности контролируемой иностранной компании» формы Уведомления</w:t>
      </w:r>
    </w:p>
    <w:p w:rsidR="00DA3D68" w:rsidRPr="00AA557C" w:rsidRDefault="00DA3D68" w:rsidP="00947A0E">
      <w:pPr>
        <w:pStyle w:val="ConsPlusNormal"/>
        <w:jc w:val="both"/>
        <w:rPr>
          <w:rFonts w:ascii="Times New Roman" w:hAnsi="Times New Roman" w:cs="Times New Roman"/>
          <w:sz w:val="28"/>
          <w:szCs w:val="28"/>
        </w:rPr>
      </w:pPr>
    </w:p>
    <w:p w:rsidR="00DA3D68" w:rsidRPr="00AA557C" w:rsidRDefault="00DA3D68" w:rsidP="00DA3D68">
      <w:pPr>
        <w:pStyle w:val="ConsPlusNormal"/>
        <w:ind w:firstLine="567"/>
        <w:jc w:val="both"/>
        <w:outlineLvl w:val="0"/>
        <w:rPr>
          <w:rFonts w:ascii="Times New Roman" w:hAnsi="Times New Roman" w:cs="Times New Roman"/>
          <w:sz w:val="28"/>
          <w:szCs w:val="28"/>
        </w:rPr>
      </w:pPr>
      <w:r w:rsidRPr="00AA557C">
        <w:rPr>
          <w:rFonts w:ascii="Times New Roman" w:hAnsi="Times New Roman" w:cs="Times New Roman"/>
          <w:sz w:val="28"/>
          <w:szCs w:val="28"/>
        </w:rPr>
        <w:t>48</w:t>
      </w:r>
      <w:r>
        <w:rPr>
          <w:rFonts w:ascii="Times New Roman" w:hAnsi="Times New Roman" w:cs="Times New Roman"/>
          <w:sz w:val="28"/>
          <w:szCs w:val="28"/>
        </w:rPr>
        <w:t>. </w:t>
      </w:r>
      <w:r w:rsidRPr="00AA557C">
        <w:rPr>
          <w:rFonts w:ascii="Times New Roman" w:hAnsi="Times New Roman" w:cs="Times New Roman"/>
          <w:sz w:val="28"/>
          <w:szCs w:val="28"/>
        </w:rPr>
        <w:t xml:space="preserve">Лист В «Сведения о финансовой отчетности контролируемой иностранной компании» формы Уведомления (далее - Лист В) заполняется в отношении финансовой отчетности контролируемой иностранной компании, сведения о которой представлены на Листе А или Листе Б.  </w:t>
      </w:r>
    </w:p>
    <w:p w:rsidR="00DA3D68" w:rsidRPr="00AA557C" w:rsidRDefault="00DA3D68" w:rsidP="00DA3D68">
      <w:pPr>
        <w:pStyle w:val="ConsPlusNormal"/>
        <w:ind w:firstLine="567"/>
        <w:jc w:val="both"/>
        <w:rPr>
          <w:rFonts w:ascii="Times New Roman" w:hAnsi="Times New Roman" w:cs="Times New Roman"/>
          <w:sz w:val="28"/>
          <w:szCs w:val="28"/>
        </w:rPr>
      </w:pPr>
      <w:r w:rsidRPr="00AA557C">
        <w:rPr>
          <w:rFonts w:ascii="Times New Roman" w:hAnsi="Times New Roman" w:cs="Times New Roman"/>
          <w:sz w:val="28"/>
          <w:szCs w:val="28"/>
        </w:rPr>
        <w:t>49. В поле «Номер контролируемой иностранной компании» указывается уникальный номер контролируемой иностранной компании, присвоенный контролируемой иностранной компании на Листе А или Листе Б.</w:t>
      </w:r>
    </w:p>
    <w:p w:rsidR="00DA3D68" w:rsidRPr="00AA557C" w:rsidRDefault="0027586B" w:rsidP="00DA3D68">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50. </w:t>
      </w:r>
      <w:r w:rsidR="00DA3D68" w:rsidRPr="00AA557C">
        <w:rPr>
          <w:rFonts w:ascii="Times New Roman" w:hAnsi="Times New Roman" w:cs="Times New Roman"/>
          <w:sz w:val="28"/>
          <w:szCs w:val="28"/>
        </w:rPr>
        <w:t>В поле «Определение прибыли контролируемой иностранной компании» указывается:</w:t>
      </w:r>
    </w:p>
    <w:p w:rsidR="00DA3D68" w:rsidRPr="00AA557C" w:rsidRDefault="00DA3D68" w:rsidP="00DA3D68">
      <w:pPr>
        <w:pStyle w:val="ConsPlusNormal"/>
        <w:ind w:firstLine="567"/>
        <w:jc w:val="both"/>
        <w:rPr>
          <w:rFonts w:ascii="Times New Roman" w:hAnsi="Times New Roman" w:cs="Times New Roman"/>
          <w:sz w:val="28"/>
          <w:szCs w:val="28"/>
        </w:rPr>
      </w:pPr>
      <w:r w:rsidRPr="00AA557C">
        <w:rPr>
          <w:rFonts w:ascii="Times New Roman" w:hAnsi="Times New Roman" w:cs="Times New Roman"/>
          <w:sz w:val="28"/>
          <w:szCs w:val="28"/>
        </w:rPr>
        <w:t>1) цифра «1» - в случае, если прибыль контролируемой иностранной компании определяется в соответствии с подпунктом 1 пункта 1 статьи 309.1 Кодекса;</w:t>
      </w:r>
    </w:p>
    <w:p w:rsidR="00DA3D68" w:rsidRPr="00AA557C" w:rsidRDefault="00DA3D68" w:rsidP="00DA3D68">
      <w:pPr>
        <w:pStyle w:val="ConsPlusNormal"/>
        <w:ind w:firstLine="567"/>
        <w:jc w:val="both"/>
        <w:rPr>
          <w:rFonts w:ascii="Times New Roman" w:hAnsi="Times New Roman" w:cs="Times New Roman"/>
          <w:sz w:val="28"/>
          <w:szCs w:val="28"/>
        </w:rPr>
      </w:pPr>
      <w:r w:rsidRPr="00AA557C">
        <w:rPr>
          <w:rFonts w:ascii="Times New Roman" w:hAnsi="Times New Roman" w:cs="Times New Roman"/>
          <w:sz w:val="28"/>
          <w:szCs w:val="28"/>
        </w:rPr>
        <w:t xml:space="preserve">2) цифра «2» - в случае, если прибыль контролируемой иностранной компании определяется в соответствии с подпунктом 2 пункта 1 статьи 309.1 Кодекса. </w:t>
      </w:r>
    </w:p>
    <w:p w:rsidR="00DA3D68" w:rsidRPr="00AA557C" w:rsidRDefault="0027586B" w:rsidP="00DA3D68">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51. </w:t>
      </w:r>
      <w:r w:rsidR="00DA3D68" w:rsidRPr="00AA557C">
        <w:rPr>
          <w:rFonts w:ascii="Times New Roman" w:hAnsi="Times New Roman" w:cs="Times New Roman"/>
          <w:sz w:val="28"/>
          <w:szCs w:val="28"/>
        </w:rPr>
        <w:t xml:space="preserve">В поле «Дата, являющаяся последним днем периода, за который составляется финансовая отчетность» указывается дата окончания периода, за который составляется финансовая отчетность контролируемой иностранной компании за финансовый год. </w:t>
      </w:r>
    </w:p>
    <w:p w:rsidR="00DA3D68" w:rsidRPr="00AA557C" w:rsidRDefault="00DA3D68" w:rsidP="00DA3D68">
      <w:pPr>
        <w:pStyle w:val="ConsPlusNormal"/>
        <w:ind w:firstLine="567"/>
        <w:jc w:val="both"/>
        <w:rPr>
          <w:rFonts w:ascii="Times New Roman" w:hAnsi="Times New Roman" w:cs="Times New Roman"/>
          <w:sz w:val="28"/>
          <w:szCs w:val="28"/>
        </w:rPr>
      </w:pPr>
      <w:r w:rsidRPr="00AA557C">
        <w:rPr>
          <w:rFonts w:ascii="Times New Roman" w:hAnsi="Times New Roman" w:cs="Times New Roman"/>
          <w:sz w:val="28"/>
          <w:szCs w:val="28"/>
        </w:rPr>
        <w:lastRenderedPageBreak/>
        <w:t xml:space="preserve">52. В поле «Дата составления финансовой отчетности за финансовый год» указывается дата составления финансовой отчетности контролируемой иностранной компании в соответствии с ее личным законом. </w:t>
      </w:r>
    </w:p>
    <w:p w:rsidR="00DA3D68" w:rsidRPr="00AA557C" w:rsidRDefault="00DA3D68" w:rsidP="00DA3D68">
      <w:pPr>
        <w:pStyle w:val="ConsPlusNormal"/>
        <w:ind w:firstLine="567"/>
        <w:jc w:val="both"/>
        <w:rPr>
          <w:rFonts w:ascii="Times New Roman" w:hAnsi="Times New Roman" w:cs="Times New Roman"/>
          <w:sz w:val="28"/>
          <w:szCs w:val="28"/>
        </w:rPr>
      </w:pPr>
      <w:r w:rsidRPr="00AA557C">
        <w:rPr>
          <w:rFonts w:ascii="Times New Roman" w:hAnsi="Times New Roman" w:cs="Times New Roman"/>
          <w:sz w:val="28"/>
          <w:szCs w:val="28"/>
        </w:rPr>
        <w:t>53. В поле «Дата, являющаяся последним днем периода, за который определяется прибыль контролируемой иностранной компании» указывается дата, являющаяся последним днем периода, за который определяется прибыль контролируемой иностранной компании, в соответствии с подпунктом 2 пункта 1 статьи 309.1 Кодекса.</w:t>
      </w:r>
    </w:p>
    <w:p w:rsidR="00DA3D68" w:rsidRPr="00AA557C" w:rsidRDefault="00DA3D68" w:rsidP="00DA3D68">
      <w:pPr>
        <w:pStyle w:val="ConsPlusNormal"/>
        <w:ind w:firstLine="567"/>
        <w:jc w:val="both"/>
        <w:rPr>
          <w:rFonts w:ascii="Times New Roman" w:hAnsi="Times New Roman" w:cs="Times New Roman"/>
          <w:sz w:val="28"/>
          <w:szCs w:val="28"/>
        </w:rPr>
      </w:pPr>
      <w:r w:rsidRPr="00AA557C">
        <w:rPr>
          <w:rFonts w:ascii="Times New Roman" w:hAnsi="Times New Roman" w:cs="Times New Roman"/>
          <w:sz w:val="28"/>
          <w:szCs w:val="28"/>
        </w:rPr>
        <w:t xml:space="preserve">54. В поле «Дата составления аудиторского заключения» указывается дата составления аудиторского заключения </w:t>
      </w:r>
      <w:r>
        <w:rPr>
          <w:rFonts w:ascii="Times New Roman" w:hAnsi="Times New Roman" w:cs="Times New Roman"/>
          <w:sz w:val="28"/>
          <w:szCs w:val="28"/>
        </w:rPr>
        <w:t>по</w:t>
      </w:r>
      <w:r w:rsidRPr="00AA557C">
        <w:rPr>
          <w:rFonts w:ascii="Times New Roman" w:hAnsi="Times New Roman" w:cs="Times New Roman"/>
          <w:sz w:val="28"/>
          <w:szCs w:val="28"/>
        </w:rPr>
        <w:t xml:space="preserve"> финансовой отчетности контролируемой иностранной компании за финансовый год</w:t>
      </w:r>
      <w:r>
        <w:rPr>
          <w:rFonts w:ascii="Times New Roman" w:hAnsi="Times New Roman" w:cs="Times New Roman"/>
          <w:sz w:val="28"/>
          <w:szCs w:val="28"/>
        </w:rPr>
        <w:t xml:space="preserve">, если в соответствии с личным законом или учредительными (корпоративными) документами </w:t>
      </w:r>
      <w:r w:rsidRPr="00AA557C">
        <w:rPr>
          <w:rFonts w:ascii="Times New Roman" w:hAnsi="Times New Roman" w:cs="Times New Roman"/>
          <w:sz w:val="28"/>
          <w:szCs w:val="28"/>
        </w:rPr>
        <w:t>контролируемой иностранной компании</w:t>
      </w:r>
      <w:r>
        <w:rPr>
          <w:rFonts w:ascii="Times New Roman" w:hAnsi="Times New Roman" w:cs="Times New Roman"/>
          <w:sz w:val="28"/>
          <w:szCs w:val="28"/>
        </w:rPr>
        <w:t xml:space="preserve"> установлено обязательное проведение аудита такой финансовой отчетности или такой аудит осуществляется </w:t>
      </w:r>
      <w:r w:rsidRPr="00AA557C">
        <w:rPr>
          <w:rFonts w:ascii="Times New Roman" w:hAnsi="Times New Roman" w:cs="Times New Roman"/>
          <w:sz w:val="28"/>
          <w:szCs w:val="28"/>
        </w:rPr>
        <w:t>кон</w:t>
      </w:r>
      <w:r>
        <w:rPr>
          <w:rFonts w:ascii="Times New Roman" w:hAnsi="Times New Roman" w:cs="Times New Roman"/>
          <w:sz w:val="28"/>
          <w:szCs w:val="28"/>
        </w:rPr>
        <w:t>тролируемой иностранной компанией добровольно.</w:t>
      </w:r>
    </w:p>
    <w:p w:rsidR="00DA3D68" w:rsidRPr="00AA557C" w:rsidRDefault="0027586B" w:rsidP="00DA3D68">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55. </w:t>
      </w:r>
      <w:r w:rsidR="00DA3D68" w:rsidRPr="00AA557C">
        <w:rPr>
          <w:rFonts w:ascii="Times New Roman" w:hAnsi="Times New Roman" w:cs="Times New Roman"/>
          <w:sz w:val="28"/>
          <w:szCs w:val="28"/>
        </w:rPr>
        <w:t>В поле «Основания освобождения от налогообложения прибыли контролируемой иностранной компании» указывается соответствующий код основания освобождения от налогообложения прибыли контролируемой иностранной компании согласно приложению № 6 к настоящему Порядку:</w:t>
      </w:r>
    </w:p>
    <w:p w:rsidR="00DA3D68" w:rsidRPr="00AA557C" w:rsidRDefault="00DA3D68" w:rsidP="00DA3D68">
      <w:pPr>
        <w:pStyle w:val="ConsPlusNormal"/>
        <w:ind w:firstLine="567"/>
        <w:jc w:val="both"/>
        <w:rPr>
          <w:rFonts w:ascii="Times New Roman" w:hAnsi="Times New Roman" w:cs="Times New Roman"/>
          <w:sz w:val="28"/>
          <w:szCs w:val="28"/>
        </w:rPr>
      </w:pPr>
      <w:r w:rsidRPr="00AA557C">
        <w:rPr>
          <w:rFonts w:ascii="Times New Roman" w:hAnsi="Times New Roman" w:cs="Times New Roman"/>
          <w:sz w:val="28"/>
          <w:szCs w:val="28"/>
        </w:rPr>
        <w:t>«0» - нет;</w:t>
      </w:r>
    </w:p>
    <w:p w:rsidR="00DA3D68" w:rsidRPr="00AA557C" w:rsidRDefault="00DA3D68" w:rsidP="00DA3D68">
      <w:pPr>
        <w:pStyle w:val="ConsPlusNormal"/>
        <w:ind w:firstLine="567"/>
        <w:jc w:val="both"/>
        <w:rPr>
          <w:rFonts w:ascii="Times New Roman" w:hAnsi="Times New Roman" w:cs="Times New Roman"/>
          <w:sz w:val="28"/>
          <w:szCs w:val="28"/>
        </w:rPr>
      </w:pPr>
      <w:r w:rsidRPr="00AA557C">
        <w:rPr>
          <w:rFonts w:ascii="Times New Roman" w:hAnsi="Times New Roman" w:cs="Times New Roman"/>
          <w:sz w:val="28"/>
          <w:szCs w:val="28"/>
        </w:rPr>
        <w:t xml:space="preserve">«1» - да. </w:t>
      </w:r>
    </w:p>
    <w:p w:rsidR="00DA3D68" w:rsidRDefault="00DA3D68" w:rsidP="00DA3D68">
      <w:pPr>
        <w:pStyle w:val="ConsPlusNormal"/>
        <w:ind w:firstLine="567"/>
        <w:jc w:val="both"/>
        <w:rPr>
          <w:rFonts w:ascii="Times New Roman" w:hAnsi="Times New Roman" w:cs="Times New Roman"/>
          <w:sz w:val="28"/>
          <w:szCs w:val="28"/>
        </w:rPr>
      </w:pPr>
      <w:r w:rsidRPr="00AA557C">
        <w:rPr>
          <w:rFonts w:ascii="Times New Roman" w:hAnsi="Times New Roman" w:cs="Times New Roman"/>
          <w:sz w:val="28"/>
          <w:szCs w:val="28"/>
        </w:rPr>
        <w:t xml:space="preserve">В случае, если в отношении прибыли контролируемой иностранной компании выполняется несколько оснований, то цифра «1» указывается напротив соответствующих кодов. </w:t>
      </w:r>
    </w:p>
    <w:p w:rsidR="00DA3D68" w:rsidRPr="00AA557C" w:rsidRDefault="00DA3D68" w:rsidP="0027586B">
      <w:pPr>
        <w:pStyle w:val="ConsPlusNormal"/>
        <w:jc w:val="both"/>
        <w:rPr>
          <w:rFonts w:ascii="Times New Roman" w:hAnsi="Times New Roman" w:cs="Times New Roman"/>
          <w:sz w:val="28"/>
          <w:szCs w:val="28"/>
        </w:rPr>
      </w:pPr>
    </w:p>
    <w:p w:rsidR="00DA3D68" w:rsidRPr="00AA557C" w:rsidRDefault="00DA3D68" w:rsidP="00DA3D68">
      <w:pPr>
        <w:pStyle w:val="ConsPlusNormal"/>
        <w:jc w:val="center"/>
        <w:outlineLvl w:val="0"/>
        <w:rPr>
          <w:rFonts w:ascii="Times New Roman" w:hAnsi="Times New Roman" w:cs="Times New Roman"/>
          <w:sz w:val="28"/>
          <w:szCs w:val="28"/>
        </w:rPr>
      </w:pPr>
      <w:r w:rsidRPr="00AA557C">
        <w:rPr>
          <w:rFonts w:ascii="Times New Roman" w:hAnsi="Times New Roman" w:cs="Times New Roman"/>
          <w:sz w:val="28"/>
          <w:szCs w:val="28"/>
        </w:rPr>
        <w:t>X. Порядок заполнения Листа Г «Раскрытие порядка участия</w:t>
      </w:r>
    </w:p>
    <w:p w:rsidR="00DA3D68" w:rsidRPr="00AA557C" w:rsidRDefault="00DA3D68" w:rsidP="00DA3D68">
      <w:pPr>
        <w:pStyle w:val="ConsPlusNormal"/>
        <w:jc w:val="center"/>
        <w:rPr>
          <w:rFonts w:ascii="Times New Roman" w:hAnsi="Times New Roman" w:cs="Times New Roman"/>
          <w:sz w:val="28"/>
          <w:szCs w:val="28"/>
        </w:rPr>
      </w:pPr>
      <w:r w:rsidRPr="00AA557C">
        <w:rPr>
          <w:rFonts w:ascii="Times New Roman" w:hAnsi="Times New Roman" w:cs="Times New Roman"/>
          <w:sz w:val="28"/>
          <w:szCs w:val="28"/>
        </w:rPr>
        <w:t>налогоплательщика в контролируемой иностранной компании при наличии косвенного участия» формы Уведомления</w:t>
      </w:r>
    </w:p>
    <w:p w:rsidR="00DA3D68" w:rsidRPr="00AA557C" w:rsidRDefault="00DA3D68" w:rsidP="00DA3D68">
      <w:pPr>
        <w:pStyle w:val="ConsPlusNormal"/>
        <w:jc w:val="both"/>
        <w:rPr>
          <w:rFonts w:ascii="Times New Roman" w:hAnsi="Times New Roman" w:cs="Times New Roman"/>
          <w:sz w:val="28"/>
          <w:szCs w:val="28"/>
        </w:rPr>
      </w:pPr>
    </w:p>
    <w:p w:rsidR="00DA3D68" w:rsidRPr="00AA557C" w:rsidRDefault="00DA3D68" w:rsidP="00DA3D68">
      <w:pPr>
        <w:pStyle w:val="ConsPlusNormal"/>
        <w:ind w:firstLine="567"/>
        <w:jc w:val="both"/>
        <w:rPr>
          <w:rFonts w:ascii="Times New Roman" w:hAnsi="Times New Roman" w:cs="Times New Roman"/>
          <w:sz w:val="28"/>
          <w:szCs w:val="28"/>
        </w:rPr>
      </w:pPr>
      <w:bookmarkStart w:id="3" w:name="Par225"/>
      <w:bookmarkEnd w:id="3"/>
      <w:r w:rsidRPr="00AA557C">
        <w:rPr>
          <w:rFonts w:ascii="Times New Roman" w:hAnsi="Times New Roman" w:cs="Times New Roman"/>
          <w:sz w:val="28"/>
          <w:szCs w:val="28"/>
        </w:rPr>
        <w:t>56</w:t>
      </w:r>
      <w:r>
        <w:rPr>
          <w:rFonts w:ascii="Times New Roman" w:hAnsi="Times New Roman" w:cs="Times New Roman"/>
          <w:sz w:val="28"/>
          <w:szCs w:val="28"/>
        </w:rPr>
        <w:t>. </w:t>
      </w:r>
      <w:r w:rsidRPr="00AA557C">
        <w:rPr>
          <w:rFonts w:ascii="Times New Roman" w:hAnsi="Times New Roman" w:cs="Times New Roman"/>
          <w:sz w:val="28"/>
          <w:szCs w:val="28"/>
        </w:rPr>
        <w:t xml:space="preserve">Лист Г «Раскрытие порядка участия налогоплательщика в контролируемой иностранной компании при наличии косвенного участия» формы Уведомления (далее – Лист Г) заполняется в целях раскрытия косвенного участия налогоплательщика в контролируемой иностранной компании. Лист Г заполняется только в отношении единоличного участия налогоплательщика в контролируемой иностранной компании (то есть без учета участия совместно с супругом(-ой) и (или) несовершеннолетними детьми и (или) участия лиц, признаваемых налоговыми резидентами). Если Уведомление представляется в отношении нескольких контролируемых иностранных компаний, в которых налогоплательщик принимает косвенное участие, то </w:t>
      </w:r>
      <w:r w:rsidR="0027586B">
        <w:rPr>
          <w:rFonts w:ascii="Times New Roman" w:hAnsi="Times New Roman" w:cs="Times New Roman"/>
          <w:sz w:val="28"/>
          <w:szCs w:val="28"/>
        </w:rPr>
        <w:br/>
      </w:r>
      <w:r w:rsidRPr="00AA557C">
        <w:rPr>
          <w:rFonts w:ascii="Times New Roman" w:hAnsi="Times New Roman" w:cs="Times New Roman"/>
          <w:sz w:val="28"/>
          <w:szCs w:val="28"/>
        </w:rPr>
        <w:t>Лист Г заполняется в отношении каждой такой контролируемой иностранной компании.</w:t>
      </w:r>
    </w:p>
    <w:p w:rsidR="00DA3D68" w:rsidRPr="00AA557C" w:rsidRDefault="0027586B" w:rsidP="00DA3D68">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57. </w:t>
      </w:r>
      <w:r w:rsidR="00DA3D68" w:rsidRPr="00AA557C">
        <w:rPr>
          <w:rFonts w:ascii="Times New Roman" w:hAnsi="Times New Roman" w:cs="Times New Roman"/>
          <w:sz w:val="28"/>
          <w:szCs w:val="28"/>
        </w:rPr>
        <w:t>В разделе «Сведения о косвенном участии налогоплательщика в контролируемой иностранной компании» указываются:</w:t>
      </w:r>
    </w:p>
    <w:p w:rsidR="00DA3D68" w:rsidRPr="00AA557C" w:rsidRDefault="00DA3D68" w:rsidP="00DA3D68">
      <w:pPr>
        <w:pStyle w:val="ConsPlusNormal"/>
        <w:ind w:firstLine="567"/>
        <w:jc w:val="both"/>
        <w:rPr>
          <w:rFonts w:ascii="Times New Roman" w:hAnsi="Times New Roman" w:cs="Times New Roman"/>
          <w:sz w:val="28"/>
          <w:szCs w:val="28"/>
        </w:rPr>
      </w:pPr>
      <w:r w:rsidRPr="00AA557C">
        <w:rPr>
          <w:rFonts w:ascii="Times New Roman" w:hAnsi="Times New Roman" w:cs="Times New Roman"/>
          <w:sz w:val="28"/>
          <w:szCs w:val="28"/>
        </w:rPr>
        <w:lastRenderedPageBreak/>
        <w:t>1) в поле «Номер контролируемой иностранной компании» - присвоенный налогоплательщиком цифровой уникальный номер контролируемой иностранной компании;</w:t>
      </w:r>
    </w:p>
    <w:p w:rsidR="00DA3D68" w:rsidRPr="00AA557C" w:rsidRDefault="00DA3D68" w:rsidP="00DA3D68">
      <w:pPr>
        <w:pStyle w:val="ConsPlusNormal"/>
        <w:ind w:firstLine="567"/>
        <w:jc w:val="both"/>
        <w:rPr>
          <w:rFonts w:ascii="Times New Roman" w:hAnsi="Times New Roman" w:cs="Times New Roman"/>
          <w:sz w:val="28"/>
          <w:szCs w:val="28"/>
        </w:rPr>
      </w:pPr>
      <w:r w:rsidRPr="00AA557C">
        <w:rPr>
          <w:rFonts w:ascii="Times New Roman" w:hAnsi="Times New Roman" w:cs="Times New Roman"/>
          <w:sz w:val="28"/>
          <w:szCs w:val="28"/>
        </w:rPr>
        <w:t>2) в поле «Наименование</w:t>
      </w:r>
      <w:r>
        <w:rPr>
          <w:rFonts w:ascii="Times New Roman" w:hAnsi="Times New Roman" w:cs="Times New Roman"/>
          <w:sz w:val="28"/>
          <w:szCs w:val="28"/>
        </w:rPr>
        <w:t xml:space="preserve"> контролируемой иностранной компании</w:t>
      </w:r>
      <w:r w:rsidRPr="00AA557C">
        <w:rPr>
          <w:rFonts w:ascii="Times New Roman" w:hAnsi="Times New Roman" w:cs="Times New Roman"/>
          <w:sz w:val="28"/>
          <w:szCs w:val="28"/>
        </w:rPr>
        <w:t>» - полное наименование контролируемой иностранной компании в русской транскрипции;</w:t>
      </w:r>
    </w:p>
    <w:p w:rsidR="00DA3D68" w:rsidRPr="00AA557C" w:rsidRDefault="00DA3D68" w:rsidP="00DA3D68">
      <w:pPr>
        <w:pStyle w:val="ConsPlusNormal"/>
        <w:ind w:firstLine="567"/>
        <w:jc w:val="both"/>
        <w:rPr>
          <w:rFonts w:ascii="Times New Roman" w:hAnsi="Times New Roman" w:cs="Times New Roman"/>
          <w:sz w:val="28"/>
          <w:szCs w:val="28"/>
        </w:rPr>
      </w:pPr>
      <w:r w:rsidRPr="00AA557C">
        <w:rPr>
          <w:rFonts w:ascii="Times New Roman" w:hAnsi="Times New Roman" w:cs="Times New Roman"/>
          <w:sz w:val="28"/>
          <w:szCs w:val="28"/>
        </w:rPr>
        <w:t>3) в поле «Доля косвенного участия - итого (в процентах)» - сумма выраженных в процентах долей косвенного участия налогоплательщика в контролируемой иностранной компании по всем последовательностям участия в данной контролируемой иностранной компании.</w:t>
      </w:r>
    </w:p>
    <w:p w:rsidR="00DA3D68" w:rsidRPr="00AA557C" w:rsidRDefault="00DA3D68" w:rsidP="00DA3D68">
      <w:pPr>
        <w:pStyle w:val="ConsPlusNormal"/>
        <w:ind w:firstLine="567"/>
        <w:jc w:val="both"/>
        <w:rPr>
          <w:rFonts w:ascii="Times New Roman" w:hAnsi="Times New Roman" w:cs="Times New Roman"/>
          <w:sz w:val="28"/>
          <w:szCs w:val="28"/>
        </w:rPr>
      </w:pPr>
      <w:bookmarkStart w:id="4" w:name="Par231"/>
      <w:bookmarkEnd w:id="4"/>
      <w:r w:rsidRPr="00AA557C">
        <w:rPr>
          <w:rFonts w:ascii="Times New Roman" w:hAnsi="Times New Roman" w:cs="Times New Roman"/>
          <w:sz w:val="28"/>
          <w:szCs w:val="28"/>
        </w:rPr>
        <w:t>58. В разделе «Раскрытие участия в контролируемой иностранной компании» последовательно указываются контролируемая иностранная компания и иностранные (российские) организации, через которые осуществляется участие налогоплательщика в конечной для каждой последовательности контролируемой иностранной компании:</w:t>
      </w:r>
    </w:p>
    <w:p w:rsidR="00DA3D68" w:rsidRPr="00AA557C" w:rsidRDefault="00DA3D68" w:rsidP="00DA3D68">
      <w:pPr>
        <w:pStyle w:val="ConsPlusNormal"/>
        <w:ind w:firstLine="567"/>
        <w:jc w:val="both"/>
        <w:rPr>
          <w:rFonts w:ascii="Times New Roman" w:hAnsi="Times New Roman" w:cs="Times New Roman"/>
          <w:sz w:val="28"/>
          <w:szCs w:val="28"/>
        </w:rPr>
      </w:pPr>
      <w:r w:rsidRPr="00AA557C">
        <w:rPr>
          <w:rFonts w:ascii="Times New Roman" w:hAnsi="Times New Roman" w:cs="Times New Roman"/>
          <w:sz w:val="28"/>
          <w:szCs w:val="28"/>
        </w:rPr>
        <w:t>1) в поле «Номер последовательности участия» - цифровой номер последовательности участия налогоплательщика в контролируемой иностранной компании и иностранных (российских) организациях, через которые налогоплательщик принимает косвенное участие в контролируемой иностранной компании.  Указанный номер присваивается налогоплательщиком самостоятельно;</w:t>
      </w:r>
    </w:p>
    <w:p w:rsidR="00DA3D68" w:rsidRPr="00AA557C" w:rsidRDefault="00DA3D68" w:rsidP="00DA3D68">
      <w:pPr>
        <w:pStyle w:val="ConsPlusNormal"/>
        <w:ind w:firstLine="567"/>
        <w:jc w:val="both"/>
        <w:rPr>
          <w:rFonts w:ascii="Times New Roman" w:hAnsi="Times New Roman" w:cs="Times New Roman"/>
          <w:sz w:val="28"/>
          <w:szCs w:val="28"/>
        </w:rPr>
      </w:pPr>
      <w:r w:rsidRPr="00AA557C">
        <w:rPr>
          <w:rFonts w:ascii="Times New Roman" w:hAnsi="Times New Roman" w:cs="Times New Roman"/>
          <w:sz w:val="28"/>
          <w:szCs w:val="28"/>
        </w:rPr>
        <w:t>2) в поле «Доля косвенного участия в последовательности – итого (в процентах)» - выраженная в процентах доля косвенного участия налогоплательщика в контролируемой иностранной компании по данной последовательности участия (соответствует доле косвенного участия в конечном участнике последовательности).</w:t>
      </w:r>
    </w:p>
    <w:p w:rsidR="00DA3D68" w:rsidRPr="00AA557C" w:rsidRDefault="00DA3D68" w:rsidP="00DA3D68">
      <w:pPr>
        <w:pStyle w:val="ConsPlusNormal"/>
        <w:ind w:firstLine="567"/>
        <w:jc w:val="both"/>
        <w:rPr>
          <w:rFonts w:ascii="Times New Roman" w:hAnsi="Times New Roman" w:cs="Times New Roman"/>
          <w:sz w:val="28"/>
          <w:szCs w:val="28"/>
        </w:rPr>
      </w:pPr>
      <w:r w:rsidRPr="00AA557C">
        <w:rPr>
          <w:rFonts w:ascii="Times New Roman" w:hAnsi="Times New Roman" w:cs="Times New Roman"/>
          <w:sz w:val="28"/>
          <w:szCs w:val="28"/>
        </w:rPr>
        <w:t>59</w:t>
      </w:r>
      <w:r>
        <w:rPr>
          <w:rFonts w:ascii="Times New Roman" w:hAnsi="Times New Roman" w:cs="Times New Roman"/>
          <w:sz w:val="28"/>
          <w:szCs w:val="28"/>
        </w:rPr>
        <w:t>. </w:t>
      </w:r>
      <w:r w:rsidRPr="00AA557C">
        <w:rPr>
          <w:rFonts w:ascii="Times New Roman" w:hAnsi="Times New Roman" w:cs="Times New Roman"/>
          <w:sz w:val="28"/>
          <w:szCs w:val="28"/>
        </w:rPr>
        <w:t>В разделе «Участники последовательности» перечисляются последовательно все участники последовательности, указанной в поле «Номер последовательности участия» Листа Г.</w:t>
      </w:r>
    </w:p>
    <w:p w:rsidR="00DA3D68" w:rsidRPr="00AA557C" w:rsidRDefault="00DA3D68" w:rsidP="00DA3D68">
      <w:pPr>
        <w:pStyle w:val="ConsPlusNormal"/>
        <w:ind w:firstLine="567"/>
        <w:jc w:val="both"/>
        <w:rPr>
          <w:rFonts w:ascii="Times New Roman" w:hAnsi="Times New Roman" w:cs="Times New Roman"/>
          <w:sz w:val="28"/>
          <w:szCs w:val="28"/>
        </w:rPr>
      </w:pPr>
      <w:r w:rsidRPr="00AA557C">
        <w:rPr>
          <w:rFonts w:ascii="Times New Roman" w:hAnsi="Times New Roman" w:cs="Times New Roman"/>
          <w:sz w:val="28"/>
          <w:szCs w:val="28"/>
        </w:rPr>
        <w:t>Первым в последовательности указывается участник – иностранная (российская) организация или контролируемая иностранная компания, в которых налогоплательщик владеет долей прямого участия, в том числе иностранная структура без образования юридического лица, используемая налогоплательщиком для осуществления участия в контролируемой иностранной компании.</w:t>
      </w:r>
    </w:p>
    <w:p w:rsidR="00DA3D68" w:rsidRPr="00AA557C" w:rsidRDefault="00DA3D68" w:rsidP="00DA3D68">
      <w:pPr>
        <w:pStyle w:val="ConsPlusNormal"/>
        <w:ind w:firstLine="567"/>
        <w:jc w:val="both"/>
        <w:rPr>
          <w:rFonts w:ascii="Times New Roman" w:hAnsi="Times New Roman" w:cs="Times New Roman"/>
          <w:sz w:val="28"/>
          <w:szCs w:val="28"/>
        </w:rPr>
      </w:pPr>
      <w:r w:rsidRPr="00AA557C">
        <w:rPr>
          <w:rFonts w:ascii="Times New Roman" w:hAnsi="Times New Roman" w:cs="Times New Roman"/>
          <w:sz w:val="28"/>
          <w:szCs w:val="28"/>
        </w:rPr>
        <w:t>Последним в последовательности указывается контролируемая иностранная компания, косвенное участие налогоплательщика в которой раскрывается (соответствует номеру контролируемой иностранной компании в поле «Номер контролируемой иностранной компании» Листа Г).</w:t>
      </w:r>
    </w:p>
    <w:p w:rsidR="00DA3D68" w:rsidRPr="00AA557C" w:rsidRDefault="00DA3D68" w:rsidP="00DA3D68">
      <w:pPr>
        <w:pStyle w:val="ConsPlusNormal"/>
        <w:ind w:firstLine="567"/>
        <w:jc w:val="both"/>
        <w:rPr>
          <w:rFonts w:ascii="Times New Roman" w:hAnsi="Times New Roman" w:cs="Times New Roman"/>
          <w:sz w:val="28"/>
          <w:szCs w:val="28"/>
        </w:rPr>
      </w:pPr>
      <w:r w:rsidRPr="00AA557C">
        <w:rPr>
          <w:rFonts w:ascii="Times New Roman" w:hAnsi="Times New Roman" w:cs="Times New Roman"/>
          <w:sz w:val="28"/>
          <w:szCs w:val="28"/>
        </w:rPr>
        <w:t>В полях «Номер участника» указывается уникальный номер</w:t>
      </w:r>
      <w:r>
        <w:rPr>
          <w:rFonts w:ascii="Times New Roman" w:hAnsi="Times New Roman" w:cs="Times New Roman"/>
          <w:sz w:val="28"/>
          <w:szCs w:val="28"/>
        </w:rPr>
        <w:t xml:space="preserve"> </w:t>
      </w:r>
      <w:r w:rsidRPr="00AA557C">
        <w:rPr>
          <w:rFonts w:ascii="Times New Roman" w:hAnsi="Times New Roman" w:cs="Times New Roman"/>
          <w:sz w:val="28"/>
          <w:szCs w:val="28"/>
        </w:rPr>
        <w:t>участника контролируемой иностранной компании, являющейся иностранной организацией, согласно Листу А</w:t>
      </w:r>
      <w:r>
        <w:rPr>
          <w:rFonts w:ascii="Times New Roman" w:hAnsi="Times New Roman" w:cs="Times New Roman"/>
          <w:sz w:val="28"/>
          <w:szCs w:val="28"/>
        </w:rPr>
        <w:t xml:space="preserve">, </w:t>
      </w:r>
      <w:r w:rsidRPr="00AA557C">
        <w:rPr>
          <w:rFonts w:ascii="Times New Roman" w:hAnsi="Times New Roman" w:cs="Times New Roman"/>
          <w:sz w:val="28"/>
          <w:szCs w:val="28"/>
        </w:rPr>
        <w:t>контролируемой иностранной компании, являющейся иностранной структурой без образования юридического лица, согласно Листу Б</w:t>
      </w:r>
      <w:r>
        <w:rPr>
          <w:rFonts w:ascii="Times New Roman" w:hAnsi="Times New Roman" w:cs="Times New Roman"/>
          <w:sz w:val="28"/>
          <w:szCs w:val="28"/>
        </w:rPr>
        <w:t xml:space="preserve">, </w:t>
      </w:r>
      <w:r w:rsidRPr="00AA557C">
        <w:rPr>
          <w:rFonts w:ascii="Times New Roman" w:hAnsi="Times New Roman" w:cs="Times New Roman"/>
          <w:sz w:val="28"/>
          <w:szCs w:val="28"/>
        </w:rPr>
        <w:t>российской организации</w:t>
      </w:r>
      <w:r>
        <w:rPr>
          <w:rFonts w:ascii="Times New Roman" w:hAnsi="Times New Roman" w:cs="Times New Roman"/>
          <w:sz w:val="28"/>
          <w:szCs w:val="28"/>
        </w:rPr>
        <w:t xml:space="preserve">, </w:t>
      </w:r>
      <w:r w:rsidRPr="00AA557C">
        <w:rPr>
          <w:rFonts w:ascii="Times New Roman" w:hAnsi="Times New Roman" w:cs="Times New Roman"/>
          <w:sz w:val="28"/>
          <w:szCs w:val="28"/>
        </w:rPr>
        <w:t xml:space="preserve">с использованием которой налогоплательщик осуществляет косвенное участие в контролируемой </w:t>
      </w:r>
      <w:r w:rsidRPr="00AA557C">
        <w:rPr>
          <w:rFonts w:ascii="Times New Roman" w:hAnsi="Times New Roman" w:cs="Times New Roman"/>
          <w:sz w:val="28"/>
          <w:szCs w:val="28"/>
        </w:rPr>
        <w:lastRenderedPageBreak/>
        <w:t>иностранной компании</w:t>
      </w:r>
      <w:r>
        <w:rPr>
          <w:rFonts w:ascii="Times New Roman" w:hAnsi="Times New Roman" w:cs="Times New Roman"/>
          <w:sz w:val="28"/>
          <w:szCs w:val="28"/>
        </w:rPr>
        <w:t>,</w:t>
      </w:r>
      <w:r w:rsidRPr="00AA557C">
        <w:rPr>
          <w:rFonts w:ascii="Times New Roman" w:hAnsi="Times New Roman" w:cs="Times New Roman"/>
          <w:sz w:val="28"/>
          <w:szCs w:val="28"/>
        </w:rPr>
        <w:t xml:space="preserve"> согласно Листу Г1</w:t>
      </w:r>
      <w:r>
        <w:rPr>
          <w:rFonts w:ascii="Times New Roman" w:hAnsi="Times New Roman" w:cs="Times New Roman"/>
          <w:sz w:val="28"/>
          <w:szCs w:val="28"/>
        </w:rPr>
        <w:t xml:space="preserve"> и (или)</w:t>
      </w:r>
      <w:r w:rsidRPr="00AA557C">
        <w:rPr>
          <w:rFonts w:ascii="Times New Roman" w:hAnsi="Times New Roman" w:cs="Times New Roman"/>
          <w:sz w:val="28"/>
          <w:szCs w:val="28"/>
        </w:rPr>
        <w:t xml:space="preserve"> иностранной организации, с использованием которой налогоплательщик осуществляет косвенное участие в контролируемой иностранной компании, согласно</w:t>
      </w:r>
      <w:r>
        <w:rPr>
          <w:rFonts w:ascii="Times New Roman" w:hAnsi="Times New Roman" w:cs="Times New Roman"/>
          <w:sz w:val="28"/>
          <w:szCs w:val="28"/>
        </w:rPr>
        <w:t xml:space="preserve"> </w:t>
      </w:r>
      <w:r w:rsidRPr="00AA557C">
        <w:rPr>
          <w:rFonts w:ascii="Times New Roman" w:hAnsi="Times New Roman" w:cs="Times New Roman"/>
          <w:sz w:val="28"/>
          <w:szCs w:val="28"/>
        </w:rPr>
        <w:t>Листу Г2.</w:t>
      </w:r>
    </w:p>
    <w:p w:rsidR="00DA3D68" w:rsidRPr="00AA557C" w:rsidRDefault="00DA3D68" w:rsidP="00DA3D68">
      <w:pPr>
        <w:pStyle w:val="ConsPlusNormal"/>
        <w:ind w:firstLine="567"/>
        <w:jc w:val="both"/>
        <w:rPr>
          <w:rFonts w:ascii="Times New Roman" w:hAnsi="Times New Roman" w:cs="Times New Roman"/>
          <w:sz w:val="28"/>
          <w:szCs w:val="28"/>
        </w:rPr>
      </w:pPr>
      <w:r w:rsidRPr="00AA557C">
        <w:rPr>
          <w:rFonts w:ascii="Times New Roman" w:hAnsi="Times New Roman" w:cs="Times New Roman"/>
          <w:sz w:val="28"/>
          <w:szCs w:val="28"/>
        </w:rPr>
        <w:t>В полях «Доля прямого участия (в процентах)» указывается:</w:t>
      </w:r>
    </w:p>
    <w:p w:rsidR="00DA3D68" w:rsidRPr="00AA557C" w:rsidRDefault="00DA3D68" w:rsidP="00DA3D68">
      <w:pPr>
        <w:pStyle w:val="ConsPlusNormal"/>
        <w:ind w:firstLine="567"/>
        <w:jc w:val="both"/>
        <w:rPr>
          <w:rFonts w:ascii="Times New Roman" w:hAnsi="Times New Roman" w:cs="Times New Roman"/>
          <w:sz w:val="28"/>
          <w:szCs w:val="28"/>
        </w:rPr>
      </w:pPr>
      <w:r w:rsidRPr="00AA557C">
        <w:rPr>
          <w:rFonts w:ascii="Times New Roman" w:hAnsi="Times New Roman" w:cs="Times New Roman"/>
          <w:sz w:val="28"/>
          <w:szCs w:val="28"/>
        </w:rPr>
        <w:t xml:space="preserve">в отношении первого участника последовательности - доля прямого участия налогоплательщика в последующей иностранной (российской) организации или контролируемой иностранной компании; </w:t>
      </w:r>
    </w:p>
    <w:p w:rsidR="00DA3D68" w:rsidRDefault="00DA3D68" w:rsidP="00DA3D68">
      <w:pPr>
        <w:pStyle w:val="ConsPlusNormal"/>
        <w:ind w:firstLine="567"/>
        <w:jc w:val="both"/>
        <w:rPr>
          <w:rFonts w:ascii="Times New Roman" w:hAnsi="Times New Roman" w:cs="Times New Roman"/>
          <w:sz w:val="28"/>
          <w:szCs w:val="28"/>
        </w:rPr>
      </w:pPr>
      <w:r w:rsidRPr="00AA557C">
        <w:rPr>
          <w:rFonts w:ascii="Times New Roman" w:hAnsi="Times New Roman" w:cs="Times New Roman"/>
          <w:sz w:val="28"/>
          <w:szCs w:val="28"/>
        </w:rPr>
        <w:t>в отношении каждого следующего участника последовательности - доля прямого участия предыдущего участника последовательности в последующей иностранной (российской) организации или контролируемой иностранной компании.</w:t>
      </w:r>
    </w:p>
    <w:p w:rsidR="00DA3D68" w:rsidRPr="00AA557C" w:rsidRDefault="00DA3D68" w:rsidP="00DA3D68">
      <w:pPr>
        <w:pStyle w:val="ConsPlusNormal"/>
        <w:ind w:firstLine="567"/>
        <w:jc w:val="both"/>
        <w:rPr>
          <w:rFonts w:ascii="Times New Roman" w:hAnsi="Times New Roman" w:cs="Times New Roman"/>
          <w:sz w:val="28"/>
          <w:szCs w:val="28"/>
        </w:rPr>
      </w:pPr>
      <w:bookmarkStart w:id="5" w:name="Par241"/>
      <w:bookmarkEnd w:id="5"/>
      <w:r w:rsidRPr="00AA557C">
        <w:rPr>
          <w:rFonts w:ascii="Times New Roman" w:hAnsi="Times New Roman" w:cs="Times New Roman"/>
          <w:sz w:val="28"/>
          <w:szCs w:val="28"/>
        </w:rPr>
        <w:t>В пол</w:t>
      </w:r>
      <w:r>
        <w:rPr>
          <w:rFonts w:ascii="Times New Roman" w:hAnsi="Times New Roman" w:cs="Times New Roman"/>
          <w:sz w:val="28"/>
          <w:szCs w:val="28"/>
        </w:rPr>
        <w:t>ях</w:t>
      </w:r>
      <w:r w:rsidRPr="00AA557C">
        <w:rPr>
          <w:rFonts w:ascii="Times New Roman" w:hAnsi="Times New Roman" w:cs="Times New Roman"/>
          <w:sz w:val="28"/>
          <w:szCs w:val="28"/>
        </w:rPr>
        <w:t xml:space="preserve"> «Доля косвенного участия (в процентах)» указывается:</w:t>
      </w:r>
    </w:p>
    <w:p w:rsidR="00DA3D68" w:rsidRPr="00AA557C" w:rsidRDefault="00DA3D68" w:rsidP="00DA3D68">
      <w:pPr>
        <w:pStyle w:val="ConsPlusNormal"/>
        <w:ind w:firstLine="567"/>
        <w:jc w:val="both"/>
        <w:rPr>
          <w:rFonts w:ascii="Times New Roman" w:hAnsi="Times New Roman" w:cs="Times New Roman"/>
          <w:sz w:val="28"/>
          <w:szCs w:val="28"/>
        </w:rPr>
      </w:pPr>
      <w:r w:rsidRPr="00AA557C">
        <w:rPr>
          <w:rFonts w:ascii="Times New Roman" w:hAnsi="Times New Roman" w:cs="Times New Roman"/>
          <w:sz w:val="28"/>
          <w:szCs w:val="28"/>
        </w:rPr>
        <w:t>в отношении первого участника последовательности поле не заполняется;</w:t>
      </w:r>
    </w:p>
    <w:p w:rsidR="00DA3D68" w:rsidRPr="00AA557C" w:rsidRDefault="00DA3D68" w:rsidP="00DA3D68">
      <w:pPr>
        <w:pStyle w:val="ConsPlusNormal"/>
        <w:ind w:firstLine="567"/>
        <w:jc w:val="both"/>
        <w:rPr>
          <w:rFonts w:ascii="Times New Roman" w:hAnsi="Times New Roman" w:cs="Times New Roman"/>
          <w:sz w:val="28"/>
          <w:szCs w:val="28"/>
        </w:rPr>
      </w:pPr>
      <w:r w:rsidRPr="00AA557C">
        <w:rPr>
          <w:rFonts w:ascii="Times New Roman" w:hAnsi="Times New Roman" w:cs="Times New Roman"/>
          <w:sz w:val="28"/>
          <w:szCs w:val="28"/>
        </w:rPr>
        <w:t>в отношении каждого следующего участника последовательности - доля косвенного участия налогоплательщика в каждой последующей иностранной (российской) организации или контролируемой иностранной компании.</w:t>
      </w:r>
    </w:p>
    <w:p w:rsidR="00DA3D68" w:rsidRDefault="0027586B" w:rsidP="00DA3D68">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60. </w:t>
      </w:r>
      <w:r w:rsidR="00DA3D68" w:rsidRPr="00AA557C">
        <w:rPr>
          <w:rFonts w:ascii="Times New Roman" w:hAnsi="Times New Roman" w:cs="Times New Roman"/>
          <w:sz w:val="28"/>
          <w:szCs w:val="28"/>
        </w:rPr>
        <w:t>Если налогоплательщик принимает участие в контролируемой иностранной компании через несколько последовательностей участия, то</w:t>
      </w:r>
      <w:r w:rsidR="00DA3D68">
        <w:rPr>
          <w:rFonts w:ascii="Times New Roman" w:hAnsi="Times New Roman" w:cs="Times New Roman"/>
          <w:sz w:val="28"/>
          <w:szCs w:val="28"/>
        </w:rPr>
        <w:t xml:space="preserve"> Лист Г </w:t>
      </w:r>
      <w:r w:rsidR="00DA3D68" w:rsidRPr="00AA557C">
        <w:rPr>
          <w:rFonts w:ascii="Times New Roman" w:hAnsi="Times New Roman" w:cs="Times New Roman"/>
          <w:sz w:val="28"/>
          <w:szCs w:val="28"/>
        </w:rPr>
        <w:t>заполняется в отношении каждой такой</w:t>
      </w:r>
      <w:r w:rsidR="00DA3D68">
        <w:rPr>
          <w:rFonts w:ascii="Times New Roman" w:hAnsi="Times New Roman" w:cs="Times New Roman"/>
          <w:sz w:val="28"/>
          <w:szCs w:val="28"/>
        </w:rPr>
        <w:t xml:space="preserve"> последовательности участия.</w:t>
      </w:r>
      <w:r w:rsidR="00DA3D68" w:rsidRPr="00AA557C">
        <w:rPr>
          <w:rFonts w:ascii="Times New Roman" w:hAnsi="Times New Roman" w:cs="Times New Roman"/>
          <w:sz w:val="28"/>
          <w:szCs w:val="28"/>
        </w:rPr>
        <w:t xml:space="preserve"> </w:t>
      </w:r>
    </w:p>
    <w:p w:rsidR="00DA3D68" w:rsidRPr="00AA557C" w:rsidRDefault="00DA3D68" w:rsidP="0027586B">
      <w:pPr>
        <w:pStyle w:val="ConsPlusNormal"/>
        <w:jc w:val="both"/>
        <w:rPr>
          <w:rFonts w:ascii="Times New Roman" w:hAnsi="Times New Roman" w:cs="Times New Roman"/>
          <w:sz w:val="28"/>
          <w:szCs w:val="28"/>
        </w:rPr>
      </w:pPr>
    </w:p>
    <w:p w:rsidR="00DA3D68" w:rsidRPr="00AA557C" w:rsidRDefault="00DA3D68" w:rsidP="00DA3D68">
      <w:pPr>
        <w:autoSpaceDE w:val="0"/>
        <w:autoSpaceDN w:val="0"/>
        <w:adjustRightInd w:val="0"/>
        <w:spacing w:after="0" w:line="240" w:lineRule="auto"/>
        <w:jc w:val="center"/>
        <w:outlineLvl w:val="0"/>
        <w:rPr>
          <w:rFonts w:ascii="Times New Roman" w:hAnsi="Times New Roman" w:cs="Times New Roman"/>
          <w:sz w:val="28"/>
          <w:szCs w:val="28"/>
        </w:rPr>
      </w:pPr>
      <w:bookmarkStart w:id="6" w:name="Par245"/>
      <w:bookmarkEnd w:id="6"/>
      <w:r w:rsidRPr="00AA557C">
        <w:rPr>
          <w:rFonts w:ascii="Times New Roman" w:hAnsi="Times New Roman" w:cs="Times New Roman"/>
          <w:sz w:val="28"/>
          <w:szCs w:val="28"/>
          <w:lang w:val="en-US"/>
        </w:rPr>
        <w:t>XI</w:t>
      </w:r>
      <w:r w:rsidRPr="00AA557C">
        <w:rPr>
          <w:rFonts w:ascii="Times New Roman" w:hAnsi="Times New Roman" w:cs="Times New Roman"/>
          <w:sz w:val="28"/>
          <w:szCs w:val="28"/>
        </w:rPr>
        <w:t>. Порядок заполнения Листа Г1 «Сведения о российской</w:t>
      </w:r>
    </w:p>
    <w:p w:rsidR="0027586B" w:rsidRDefault="00DA3D68" w:rsidP="00DA3D68">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 xml:space="preserve">организации, с использованием которой налогоплательщик осуществляет косвенное участие в контролируемой иностранной компании» </w:t>
      </w:r>
    </w:p>
    <w:p w:rsidR="00DA3D68" w:rsidRPr="00AA557C" w:rsidRDefault="00DA3D68" w:rsidP="00DA3D68">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формы Уведомления</w:t>
      </w:r>
    </w:p>
    <w:p w:rsidR="00DA3D68" w:rsidRPr="00AA557C" w:rsidRDefault="00DA3D68" w:rsidP="00DA3D68">
      <w:pPr>
        <w:autoSpaceDE w:val="0"/>
        <w:autoSpaceDN w:val="0"/>
        <w:adjustRightInd w:val="0"/>
        <w:spacing w:after="0" w:line="240" w:lineRule="auto"/>
        <w:jc w:val="both"/>
        <w:rPr>
          <w:rFonts w:ascii="Times New Roman" w:hAnsi="Times New Roman" w:cs="Times New Roman"/>
          <w:sz w:val="28"/>
          <w:szCs w:val="28"/>
        </w:rPr>
      </w:pPr>
    </w:p>
    <w:p w:rsidR="00DA3D68" w:rsidRPr="00AA557C" w:rsidRDefault="0027586B" w:rsidP="00DA3D6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61. </w:t>
      </w:r>
      <w:r w:rsidR="00DA3D68" w:rsidRPr="00AA557C">
        <w:rPr>
          <w:rFonts w:ascii="Times New Roman" w:hAnsi="Times New Roman" w:cs="Times New Roman"/>
          <w:sz w:val="28"/>
          <w:szCs w:val="28"/>
        </w:rPr>
        <w:t>Лист Г1 «Сведения о российской организации, с использованием которой налогоплательщик осуществляет косвенное участие в контролируемой иностранной компании» формы Уведомления (далее – Лист Г1) заполняется в отношении российской организации, с использованием которой налогоплательщик осуществляет косвенное участие в контролируемой иностранной компании.</w:t>
      </w:r>
    </w:p>
    <w:p w:rsidR="00DA3D68" w:rsidRPr="00AA557C" w:rsidRDefault="00DA3D68" w:rsidP="00DA3D68">
      <w:pPr>
        <w:autoSpaceDE w:val="0"/>
        <w:autoSpaceDN w:val="0"/>
        <w:adjustRightInd w:val="0"/>
        <w:spacing w:after="0" w:line="240" w:lineRule="auto"/>
        <w:ind w:firstLine="540"/>
        <w:jc w:val="both"/>
        <w:rPr>
          <w:rFonts w:ascii="Times New Roman" w:hAnsi="Times New Roman" w:cs="Times New Roman"/>
          <w:sz w:val="28"/>
          <w:szCs w:val="28"/>
        </w:rPr>
      </w:pPr>
      <w:r w:rsidRPr="00AA557C">
        <w:rPr>
          <w:rFonts w:ascii="Times New Roman" w:hAnsi="Times New Roman" w:cs="Times New Roman"/>
          <w:sz w:val="28"/>
          <w:szCs w:val="28"/>
        </w:rPr>
        <w:t>Если налогоплательщик принимает участие в контролируемой иностранной компании через несколько российских организаций, то в отношении каждой такой российской организации заполняется отдельный Лист Г1.</w:t>
      </w:r>
    </w:p>
    <w:p w:rsidR="00DA3D68" w:rsidRPr="00AA557C" w:rsidRDefault="00DA3D68" w:rsidP="00DA3D68">
      <w:pPr>
        <w:autoSpaceDE w:val="0"/>
        <w:autoSpaceDN w:val="0"/>
        <w:adjustRightInd w:val="0"/>
        <w:spacing w:after="0" w:line="240" w:lineRule="auto"/>
        <w:ind w:firstLine="540"/>
        <w:jc w:val="both"/>
        <w:rPr>
          <w:rFonts w:ascii="Times New Roman" w:hAnsi="Times New Roman" w:cs="Times New Roman"/>
          <w:sz w:val="28"/>
          <w:szCs w:val="28"/>
        </w:rPr>
      </w:pPr>
      <w:r w:rsidRPr="00AA557C">
        <w:rPr>
          <w:rFonts w:ascii="Times New Roman" w:hAnsi="Times New Roman" w:cs="Times New Roman"/>
          <w:sz w:val="28"/>
          <w:szCs w:val="28"/>
        </w:rPr>
        <w:t>62. В поле  «Номер российской организации» указывается цифровой уникальный номер российской организации, с использованием которой налогоплательщик осуществляет участие в контролируемой иностранной компании, присваиваемый налогоплательщиком самостоятельно.</w:t>
      </w:r>
    </w:p>
    <w:p w:rsidR="00DA3D68" w:rsidRPr="00AA557C" w:rsidRDefault="00DA3D68" w:rsidP="00DA3D68">
      <w:pPr>
        <w:autoSpaceDE w:val="0"/>
        <w:autoSpaceDN w:val="0"/>
        <w:adjustRightInd w:val="0"/>
        <w:spacing w:after="0" w:line="240" w:lineRule="auto"/>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4"/>
        <w:gridCol w:w="329"/>
        <w:gridCol w:w="329"/>
        <w:gridCol w:w="329"/>
        <w:gridCol w:w="329"/>
        <w:gridCol w:w="330"/>
      </w:tblGrid>
      <w:tr w:rsidR="00DA3D68" w:rsidRPr="00AA557C" w:rsidTr="00894F97">
        <w:trPr>
          <w:trHeight w:val="373"/>
        </w:trPr>
        <w:tc>
          <w:tcPr>
            <w:tcW w:w="2044" w:type="dxa"/>
            <w:tcBorders>
              <w:top w:val="nil"/>
              <w:left w:val="nil"/>
              <w:bottom w:val="nil"/>
            </w:tcBorders>
          </w:tcPr>
          <w:p w:rsidR="00DA3D68" w:rsidRPr="00AA557C" w:rsidRDefault="00DA3D68" w:rsidP="00894F97">
            <w:pPr>
              <w:autoSpaceDE w:val="0"/>
              <w:autoSpaceDN w:val="0"/>
              <w:adjustRightInd w:val="0"/>
              <w:spacing w:after="0" w:line="240" w:lineRule="auto"/>
              <w:jc w:val="both"/>
              <w:rPr>
                <w:rFonts w:ascii="Times New Roman" w:hAnsi="Times New Roman" w:cs="Times New Roman"/>
                <w:sz w:val="28"/>
                <w:szCs w:val="28"/>
              </w:rPr>
            </w:pPr>
            <w:r w:rsidRPr="00AA557C">
              <w:rPr>
                <w:rFonts w:ascii="Times New Roman" w:hAnsi="Times New Roman" w:cs="Times New Roman"/>
                <w:sz w:val="28"/>
                <w:szCs w:val="28"/>
              </w:rPr>
              <w:t xml:space="preserve">Например, </w:t>
            </w:r>
            <w:r>
              <w:rPr>
                <w:rFonts w:ascii="Times New Roman" w:hAnsi="Times New Roman" w:cs="Times New Roman"/>
                <w:sz w:val="28"/>
                <w:szCs w:val="28"/>
              </w:rPr>
              <w:t>Р</w:t>
            </w:r>
            <w:r w:rsidRPr="00AA557C">
              <w:rPr>
                <w:rFonts w:ascii="Times New Roman" w:hAnsi="Times New Roman" w:cs="Times New Roman"/>
                <w:sz w:val="28"/>
                <w:szCs w:val="28"/>
              </w:rPr>
              <w:t>О -</w:t>
            </w:r>
          </w:p>
        </w:tc>
        <w:tc>
          <w:tcPr>
            <w:tcW w:w="329" w:type="dxa"/>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0</w:t>
            </w:r>
          </w:p>
        </w:tc>
        <w:tc>
          <w:tcPr>
            <w:tcW w:w="329" w:type="dxa"/>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0</w:t>
            </w:r>
          </w:p>
        </w:tc>
        <w:tc>
          <w:tcPr>
            <w:tcW w:w="329" w:type="dxa"/>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0</w:t>
            </w:r>
          </w:p>
        </w:tc>
        <w:tc>
          <w:tcPr>
            <w:tcW w:w="329" w:type="dxa"/>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0</w:t>
            </w:r>
          </w:p>
        </w:tc>
        <w:tc>
          <w:tcPr>
            <w:tcW w:w="330" w:type="dxa"/>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1</w:t>
            </w:r>
          </w:p>
        </w:tc>
      </w:tr>
    </w:tbl>
    <w:p w:rsidR="00DA3D68" w:rsidRPr="00AA557C" w:rsidRDefault="00DA3D68" w:rsidP="00DA3D68">
      <w:pPr>
        <w:autoSpaceDE w:val="0"/>
        <w:autoSpaceDN w:val="0"/>
        <w:adjustRightInd w:val="0"/>
        <w:spacing w:after="0" w:line="240" w:lineRule="auto"/>
        <w:jc w:val="both"/>
        <w:rPr>
          <w:rFonts w:ascii="Times New Roman" w:hAnsi="Times New Roman" w:cs="Times New Roman"/>
          <w:sz w:val="28"/>
          <w:szCs w:val="28"/>
        </w:rPr>
      </w:pPr>
    </w:p>
    <w:p w:rsidR="00DA3D68" w:rsidRPr="00AA557C" w:rsidRDefault="00DA3D68" w:rsidP="00DA3D68">
      <w:pPr>
        <w:autoSpaceDE w:val="0"/>
        <w:autoSpaceDN w:val="0"/>
        <w:adjustRightInd w:val="0"/>
        <w:spacing w:after="0" w:line="240" w:lineRule="auto"/>
        <w:ind w:firstLine="540"/>
        <w:jc w:val="both"/>
        <w:rPr>
          <w:rFonts w:ascii="Times New Roman" w:hAnsi="Times New Roman" w:cs="Times New Roman"/>
          <w:sz w:val="28"/>
          <w:szCs w:val="28"/>
        </w:rPr>
      </w:pPr>
      <w:r w:rsidRPr="00AA557C">
        <w:rPr>
          <w:rFonts w:ascii="Times New Roman" w:hAnsi="Times New Roman" w:cs="Times New Roman"/>
          <w:sz w:val="28"/>
          <w:szCs w:val="28"/>
        </w:rPr>
        <w:t xml:space="preserve">Если налогоплательщик принимает участие в контролируемой иностранной компании с использованием российской организации, сведения о которой представлены в уведомлении об участии в иностранных организациях </w:t>
      </w:r>
      <w:r w:rsidRPr="00AA557C">
        <w:rPr>
          <w:rFonts w:ascii="Times New Roman" w:hAnsi="Times New Roman" w:cs="Times New Roman"/>
          <w:sz w:val="28"/>
          <w:szCs w:val="28"/>
        </w:rPr>
        <w:lastRenderedPageBreak/>
        <w:t xml:space="preserve">(учреждении иностранных структур без образования юридического лица) в соответствии с подпунктом 1 пункта 1 статьи 25.14 Кодекса, то каждой такой российской организации присваивается уникальный номер, соответствующий номеру российской организации, присвоенному налогоплательщиком в уведомлении об участии в иностранных организациях (об учреждении иностранных структур без образования юридического лица). </w:t>
      </w:r>
      <w:r w:rsidRPr="00AA557C">
        <w:rPr>
          <w:rFonts w:ascii="Times New Roman" w:hAnsi="Times New Roman" w:cs="Times New Roman"/>
          <w:strike/>
          <w:sz w:val="28"/>
          <w:szCs w:val="28"/>
        </w:rPr>
        <w:t xml:space="preserve"> </w:t>
      </w:r>
    </w:p>
    <w:p w:rsidR="00DA3D68" w:rsidRPr="00AA557C" w:rsidRDefault="00DA3D68" w:rsidP="00DA3D68">
      <w:pPr>
        <w:autoSpaceDE w:val="0"/>
        <w:autoSpaceDN w:val="0"/>
        <w:adjustRightInd w:val="0"/>
        <w:spacing w:after="0" w:line="240" w:lineRule="auto"/>
        <w:ind w:firstLine="567"/>
        <w:jc w:val="both"/>
        <w:rPr>
          <w:rFonts w:ascii="Times New Roman" w:hAnsi="Times New Roman" w:cs="Times New Roman"/>
          <w:sz w:val="28"/>
          <w:szCs w:val="28"/>
        </w:rPr>
      </w:pPr>
      <w:r w:rsidRPr="00AA557C">
        <w:rPr>
          <w:rFonts w:ascii="Times New Roman" w:hAnsi="Times New Roman" w:cs="Times New Roman"/>
          <w:sz w:val="28"/>
          <w:szCs w:val="28"/>
        </w:rPr>
        <w:t xml:space="preserve">В случае прекращения участия налогоплательщика в контролируемой иностранной компании через российскую организацию её уникальный номер повторно не присваивается. </w:t>
      </w:r>
    </w:p>
    <w:p w:rsidR="00DA3D68" w:rsidRPr="00AA557C" w:rsidRDefault="0027586B" w:rsidP="00DA3D68">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63. </w:t>
      </w:r>
      <w:r w:rsidR="00DA3D68" w:rsidRPr="00AA557C">
        <w:rPr>
          <w:rFonts w:ascii="Times New Roman" w:hAnsi="Times New Roman" w:cs="Times New Roman"/>
          <w:sz w:val="28"/>
          <w:szCs w:val="28"/>
        </w:rPr>
        <w:t>В поле «ОГРН» указывается основной государственный регистрационный номер организации (ОГРН).</w:t>
      </w:r>
    </w:p>
    <w:p w:rsidR="00DA3D68" w:rsidRPr="00AA557C" w:rsidRDefault="0027586B" w:rsidP="00DA3D68">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64. </w:t>
      </w:r>
      <w:r w:rsidR="00DA3D68" w:rsidRPr="00AA557C">
        <w:rPr>
          <w:rFonts w:ascii="Times New Roman" w:hAnsi="Times New Roman" w:cs="Times New Roman"/>
          <w:sz w:val="28"/>
          <w:szCs w:val="28"/>
        </w:rPr>
        <w:t>В поле «ИНН» и поле «КПП» указываются соответственно идентификационный номер налогоплательщика (ИНН) и код причины постановки на учет (КПП) российской организации, присвоенные ей при постановке на учет в налоговом органе по месту нахождения.</w:t>
      </w:r>
    </w:p>
    <w:p w:rsidR="00DA3D68" w:rsidRDefault="00DA3D68" w:rsidP="00DA3D68">
      <w:pPr>
        <w:autoSpaceDE w:val="0"/>
        <w:autoSpaceDN w:val="0"/>
        <w:adjustRightInd w:val="0"/>
        <w:spacing w:after="0" w:line="240" w:lineRule="auto"/>
        <w:ind w:firstLine="567"/>
        <w:jc w:val="both"/>
        <w:rPr>
          <w:rFonts w:ascii="Times New Roman" w:hAnsi="Times New Roman" w:cs="Times New Roman"/>
          <w:sz w:val="28"/>
          <w:szCs w:val="28"/>
        </w:rPr>
      </w:pPr>
      <w:r w:rsidRPr="00AA557C">
        <w:rPr>
          <w:rFonts w:ascii="Times New Roman" w:hAnsi="Times New Roman" w:cs="Times New Roman"/>
          <w:sz w:val="28"/>
          <w:szCs w:val="28"/>
        </w:rPr>
        <w:t>65. В поле «Полное наименование» указывается полное наименование российской организации, соответствующее наименованию, указанному в её учредительном документе.</w:t>
      </w:r>
    </w:p>
    <w:p w:rsidR="00DA3D68" w:rsidRPr="00AA557C" w:rsidRDefault="00DA3D68" w:rsidP="00DA3D68">
      <w:pPr>
        <w:pStyle w:val="ConsPlusNormal"/>
        <w:jc w:val="both"/>
        <w:rPr>
          <w:rFonts w:ascii="Times New Roman" w:hAnsi="Times New Roman" w:cs="Times New Roman"/>
          <w:sz w:val="28"/>
          <w:szCs w:val="28"/>
        </w:rPr>
      </w:pPr>
    </w:p>
    <w:p w:rsidR="00DA3D68" w:rsidRPr="00AA557C" w:rsidRDefault="00DA3D68" w:rsidP="00DA3D68">
      <w:pPr>
        <w:autoSpaceDE w:val="0"/>
        <w:autoSpaceDN w:val="0"/>
        <w:adjustRightInd w:val="0"/>
        <w:spacing w:after="0" w:line="240" w:lineRule="auto"/>
        <w:jc w:val="center"/>
        <w:outlineLvl w:val="0"/>
        <w:rPr>
          <w:rFonts w:ascii="Times New Roman" w:hAnsi="Times New Roman" w:cs="Times New Roman"/>
          <w:sz w:val="28"/>
          <w:szCs w:val="28"/>
        </w:rPr>
      </w:pPr>
      <w:r w:rsidRPr="00AA557C">
        <w:rPr>
          <w:rFonts w:ascii="Times New Roman" w:hAnsi="Times New Roman" w:cs="Times New Roman"/>
          <w:sz w:val="28"/>
          <w:szCs w:val="28"/>
          <w:lang w:val="en-US"/>
        </w:rPr>
        <w:t>XII</w:t>
      </w:r>
      <w:r w:rsidRPr="00AA557C">
        <w:rPr>
          <w:rFonts w:ascii="Times New Roman" w:hAnsi="Times New Roman" w:cs="Times New Roman"/>
          <w:sz w:val="28"/>
          <w:szCs w:val="28"/>
        </w:rPr>
        <w:t>. Порядок заполнения Листа Г2 «Сведения об иностранной</w:t>
      </w:r>
    </w:p>
    <w:p w:rsidR="0027586B" w:rsidRDefault="00DA3D68" w:rsidP="00DA3D68">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 xml:space="preserve">организации, с использованием которой налогоплательщик осуществляет косвенное участие в контролируемой иностранной компании» </w:t>
      </w:r>
    </w:p>
    <w:p w:rsidR="00DA3D68" w:rsidRPr="00AA557C" w:rsidRDefault="00DA3D68" w:rsidP="00DA3D68">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формы Уведомления</w:t>
      </w:r>
    </w:p>
    <w:p w:rsidR="00DA3D68" w:rsidRPr="00AA557C" w:rsidRDefault="00DA3D68" w:rsidP="00DA3D68">
      <w:pPr>
        <w:autoSpaceDE w:val="0"/>
        <w:autoSpaceDN w:val="0"/>
        <w:adjustRightInd w:val="0"/>
        <w:spacing w:after="0" w:line="240" w:lineRule="auto"/>
        <w:jc w:val="both"/>
        <w:rPr>
          <w:rFonts w:ascii="Times New Roman" w:hAnsi="Times New Roman" w:cs="Times New Roman"/>
          <w:sz w:val="28"/>
          <w:szCs w:val="28"/>
        </w:rPr>
      </w:pPr>
    </w:p>
    <w:p w:rsidR="00DA3D68" w:rsidRPr="00AA557C" w:rsidRDefault="0027586B" w:rsidP="00DA3D6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66. </w:t>
      </w:r>
      <w:r w:rsidR="00DA3D68" w:rsidRPr="00AA557C">
        <w:rPr>
          <w:rFonts w:ascii="Times New Roman" w:hAnsi="Times New Roman" w:cs="Times New Roman"/>
          <w:sz w:val="28"/>
          <w:szCs w:val="28"/>
        </w:rPr>
        <w:t xml:space="preserve">Лист Г2 «Сведения об иностранной организации, с использованием которой налогоплательщик осуществляет косвенное участие» формы Уведомления (далее – Лист Г2) заполняется в отношении иностранной организации, с использованием которой налогоплательщик осуществляет косвенное участие в контролируемой иностранной компании, при этом непосредственно в отношении такой иностранной организации налогоплательщик не выступает контролирующим лицом.   </w:t>
      </w:r>
    </w:p>
    <w:p w:rsidR="00DA3D68" w:rsidRPr="00AA557C" w:rsidRDefault="00DA3D68" w:rsidP="00DA3D68">
      <w:pPr>
        <w:autoSpaceDE w:val="0"/>
        <w:autoSpaceDN w:val="0"/>
        <w:adjustRightInd w:val="0"/>
        <w:spacing w:after="0" w:line="240" w:lineRule="auto"/>
        <w:ind w:firstLine="540"/>
        <w:jc w:val="both"/>
        <w:rPr>
          <w:rFonts w:ascii="Times New Roman" w:hAnsi="Times New Roman" w:cs="Times New Roman"/>
          <w:sz w:val="28"/>
          <w:szCs w:val="28"/>
        </w:rPr>
      </w:pPr>
      <w:r w:rsidRPr="00AA557C">
        <w:rPr>
          <w:rFonts w:ascii="Times New Roman" w:hAnsi="Times New Roman" w:cs="Times New Roman"/>
          <w:sz w:val="28"/>
          <w:szCs w:val="28"/>
        </w:rPr>
        <w:t>Если налогоплательщик принимает участие в нескольких вышеуказанных иностранных организациях, то в отношении каждой такой иностранной организации заполняется отдельный Лист Г2.</w:t>
      </w:r>
    </w:p>
    <w:p w:rsidR="00DA3D68" w:rsidRDefault="00DA3D68" w:rsidP="00DA3D68">
      <w:pPr>
        <w:autoSpaceDE w:val="0"/>
        <w:autoSpaceDN w:val="0"/>
        <w:adjustRightInd w:val="0"/>
        <w:spacing w:after="0" w:line="240" w:lineRule="auto"/>
        <w:ind w:firstLine="540"/>
        <w:jc w:val="both"/>
        <w:rPr>
          <w:rFonts w:ascii="Times New Roman" w:hAnsi="Times New Roman" w:cs="Times New Roman"/>
          <w:sz w:val="28"/>
          <w:szCs w:val="28"/>
        </w:rPr>
      </w:pPr>
      <w:r w:rsidRPr="00AA557C">
        <w:rPr>
          <w:rFonts w:ascii="Times New Roman" w:hAnsi="Times New Roman" w:cs="Times New Roman"/>
          <w:sz w:val="28"/>
          <w:szCs w:val="28"/>
        </w:rPr>
        <w:t>67. В поле «Номер иностранной организации» указывается цифровой уникальный номер иностранной организации, с использованием которой налогоплательщик осуществляет участие в контролируемой иностранной компании, присваиваемый налогоплательщиком самостоятельно.</w:t>
      </w:r>
    </w:p>
    <w:p w:rsidR="00DA3D68" w:rsidRPr="00AA557C" w:rsidRDefault="00DA3D68" w:rsidP="0027586B">
      <w:pPr>
        <w:autoSpaceDE w:val="0"/>
        <w:autoSpaceDN w:val="0"/>
        <w:adjustRightInd w:val="0"/>
        <w:spacing w:after="0" w:line="240" w:lineRule="auto"/>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4"/>
        <w:gridCol w:w="329"/>
        <w:gridCol w:w="329"/>
        <w:gridCol w:w="329"/>
        <w:gridCol w:w="329"/>
        <w:gridCol w:w="330"/>
      </w:tblGrid>
      <w:tr w:rsidR="00DA3D68" w:rsidRPr="00AA557C" w:rsidTr="00894F97">
        <w:trPr>
          <w:trHeight w:val="373"/>
        </w:trPr>
        <w:tc>
          <w:tcPr>
            <w:tcW w:w="2044" w:type="dxa"/>
            <w:tcBorders>
              <w:top w:val="nil"/>
              <w:left w:val="nil"/>
              <w:bottom w:val="nil"/>
            </w:tcBorders>
          </w:tcPr>
          <w:p w:rsidR="00DA3D68" w:rsidRPr="00AA557C" w:rsidRDefault="00DA3D68" w:rsidP="00894F97">
            <w:pPr>
              <w:autoSpaceDE w:val="0"/>
              <w:autoSpaceDN w:val="0"/>
              <w:adjustRightInd w:val="0"/>
              <w:spacing w:after="0" w:line="240" w:lineRule="auto"/>
              <w:jc w:val="both"/>
              <w:rPr>
                <w:rFonts w:ascii="Times New Roman" w:hAnsi="Times New Roman" w:cs="Times New Roman"/>
                <w:sz w:val="28"/>
                <w:szCs w:val="28"/>
              </w:rPr>
            </w:pPr>
            <w:r w:rsidRPr="00AA557C">
              <w:rPr>
                <w:rFonts w:ascii="Times New Roman" w:hAnsi="Times New Roman" w:cs="Times New Roman"/>
                <w:sz w:val="28"/>
                <w:szCs w:val="28"/>
              </w:rPr>
              <w:t>Например, ИО -</w:t>
            </w:r>
          </w:p>
        </w:tc>
        <w:tc>
          <w:tcPr>
            <w:tcW w:w="329" w:type="dxa"/>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0</w:t>
            </w:r>
          </w:p>
        </w:tc>
        <w:tc>
          <w:tcPr>
            <w:tcW w:w="329" w:type="dxa"/>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0</w:t>
            </w:r>
          </w:p>
        </w:tc>
        <w:tc>
          <w:tcPr>
            <w:tcW w:w="329" w:type="dxa"/>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0</w:t>
            </w:r>
          </w:p>
        </w:tc>
        <w:tc>
          <w:tcPr>
            <w:tcW w:w="329" w:type="dxa"/>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0</w:t>
            </w:r>
          </w:p>
        </w:tc>
        <w:tc>
          <w:tcPr>
            <w:tcW w:w="330" w:type="dxa"/>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1</w:t>
            </w:r>
          </w:p>
        </w:tc>
      </w:tr>
    </w:tbl>
    <w:p w:rsidR="00DA3D68" w:rsidRPr="00AA557C" w:rsidRDefault="00DA3D68" w:rsidP="00DA3D68">
      <w:pPr>
        <w:autoSpaceDE w:val="0"/>
        <w:autoSpaceDN w:val="0"/>
        <w:adjustRightInd w:val="0"/>
        <w:spacing w:after="0" w:line="240" w:lineRule="auto"/>
        <w:jc w:val="both"/>
        <w:rPr>
          <w:rFonts w:ascii="Times New Roman" w:hAnsi="Times New Roman" w:cs="Times New Roman"/>
          <w:sz w:val="28"/>
          <w:szCs w:val="28"/>
        </w:rPr>
      </w:pPr>
    </w:p>
    <w:p w:rsidR="00DA3D68" w:rsidRPr="00AA557C" w:rsidRDefault="00DA3D68" w:rsidP="00DA3D68">
      <w:pPr>
        <w:autoSpaceDE w:val="0"/>
        <w:autoSpaceDN w:val="0"/>
        <w:adjustRightInd w:val="0"/>
        <w:spacing w:after="0" w:line="240" w:lineRule="auto"/>
        <w:ind w:firstLine="540"/>
        <w:jc w:val="both"/>
        <w:rPr>
          <w:rFonts w:ascii="Times New Roman" w:hAnsi="Times New Roman" w:cs="Times New Roman"/>
          <w:sz w:val="28"/>
          <w:szCs w:val="28"/>
        </w:rPr>
      </w:pPr>
      <w:r w:rsidRPr="00AA557C">
        <w:rPr>
          <w:rFonts w:ascii="Times New Roman" w:hAnsi="Times New Roman" w:cs="Times New Roman"/>
          <w:sz w:val="28"/>
          <w:szCs w:val="28"/>
        </w:rPr>
        <w:t xml:space="preserve">Если налогоплательщик принимает участие в контролируемой иностранной компании с использованием иностранной организации, сведения о которой представлены в уведомлении об участии в иностранных организациях (об </w:t>
      </w:r>
      <w:r w:rsidRPr="00AA557C">
        <w:rPr>
          <w:rFonts w:ascii="Times New Roman" w:hAnsi="Times New Roman" w:cs="Times New Roman"/>
          <w:sz w:val="28"/>
          <w:szCs w:val="28"/>
        </w:rPr>
        <w:lastRenderedPageBreak/>
        <w:t xml:space="preserve">учреждении иностранных структур без образования юридического лица) в соответствии с подпунктом 1 пункта 1 статьи 25.14 Кодекса, то каждой такой иностранной  организации присваивается уникальный номер, соответствующий номеру иностранной организации, присвоенному налогоплательщиком в уведомлении об участии в иностранных организациях (об учреждении иностранных структур без образования юридического лица). </w:t>
      </w:r>
    </w:p>
    <w:p w:rsidR="00DA3D68" w:rsidRPr="00AA557C" w:rsidRDefault="00DA3D68" w:rsidP="00DA3D68">
      <w:pPr>
        <w:autoSpaceDE w:val="0"/>
        <w:autoSpaceDN w:val="0"/>
        <w:adjustRightInd w:val="0"/>
        <w:spacing w:after="0" w:line="240" w:lineRule="auto"/>
        <w:ind w:firstLine="567"/>
        <w:jc w:val="both"/>
        <w:rPr>
          <w:rFonts w:ascii="Times New Roman" w:hAnsi="Times New Roman" w:cs="Times New Roman"/>
          <w:sz w:val="28"/>
          <w:szCs w:val="28"/>
        </w:rPr>
      </w:pPr>
      <w:r w:rsidRPr="00AA557C">
        <w:rPr>
          <w:rFonts w:ascii="Times New Roman" w:hAnsi="Times New Roman" w:cs="Times New Roman"/>
          <w:sz w:val="28"/>
          <w:szCs w:val="28"/>
        </w:rPr>
        <w:t>В случае прекращения участия налогоплательщика в иностранной организации её уникальный номер повторно не присваивается.</w:t>
      </w:r>
    </w:p>
    <w:p w:rsidR="00DA3D68" w:rsidRPr="00AA557C" w:rsidRDefault="00DA3D68" w:rsidP="00DA3D68">
      <w:pPr>
        <w:autoSpaceDE w:val="0"/>
        <w:autoSpaceDN w:val="0"/>
        <w:adjustRightInd w:val="0"/>
        <w:spacing w:after="0" w:line="240" w:lineRule="auto"/>
        <w:ind w:firstLine="567"/>
        <w:jc w:val="both"/>
        <w:rPr>
          <w:rFonts w:ascii="Times New Roman" w:hAnsi="Times New Roman" w:cs="Times New Roman"/>
          <w:sz w:val="28"/>
          <w:szCs w:val="28"/>
        </w:rPr>
      </w:pPr>
      <w:r w:rsidRPr="00AA557C">
        <w:rPr>
          <w:rFonts w:ascii="Times New Roman" w:hAnsi="Times New Roman" w:cs="Times New Roman"/>
          <w:sz w:val="28"/>
          <w:szCs w:val="28"/>
        </w:rPr>
        <w:t>68. В поле «Наименование иностранной организации» указывается полное наименование иностранной организации в русской и латинской транскрипции.</w:t>
      </w:r>
    </w:p>
    <w:p w:rsidR="00DA3D68" w:rsidRPr="00AA557C" w:rsidRDefault="0027586B" w:rsidP="00DA3D68">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69. </w:t>
      </w:r>
      <w:r w:rsidR="00DA3D68" w:rsidRPr="00AA557C">
        <w:rPr>
          <w:rFonts w:ascii="Times New Roman" w:hAnsi="Times New Roman" w:cs="Times New Roman"/>
          <w:sz w:val="28"/>
          <w:szCs w:val="28"/>
        </w:rPr>
        <w:t>В поле «Код государства (территории) регистрации (инкорпорации)» указывается трехзначный цифровой код государства (территории) регистрации (инкорпорации) иностранной организации в соответствии с Общероссийским классификатором стран мира.</w:t>
      </w:r>
    </w:p>
    <w:p w:rsidR="00DA3D68" w:rsidRPr="00AA557C" w:rsidRDefault="0027586B" w:rsidP="00DA3D68">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70. </w:t>
      </w:r>
      <w:r w:rsidR="00DA3D68" w:rsidRPr="00AA557C">
        <w:rPr>
          <w:rFonts w:ascii="Times New Roman" w:hAnsi="Times New Roman" w:cs="Times New Roman"/>
          <w:sz w:val="28"/>
          <w:szCs w:val="28"/>
        </w:rPr>
        <w:t xml:space="preserve">В поле </w:t>
      </w:r>
      <w:r w:rsidR="00DA3D68" w:rsidRPr="00064464">
        <w:rPr>
          <w:rFonts w:ascii="Times New Roman" w:hAnsi="Times New Roman" w:cs="Times New Roman"/>
          <w:sz w:val="28"/>
          <w:szCs w:val="28"/>
        </w:rPr>
        <w:t>«Регистрационный номер (номера) в государстве (на территории) регистрации (инкорпорации) или их аналоги (при наличии)»</w:t>
      </w:r>
      <w:r w:rsidR="00DA3D68" w:rsidRPr="00AA557C">
        <w:rPr>
          <w:rFonts w:ascii="Times New Roman" w:hAnsi="Times New Roman" w:cs="Times New Roman"/>
          <w:sz w:val="28"/>
          <w:szCs w:val="28"/>
        </w:rPr>
        <w:t xml:space="preserve"> указывается регистрационный номер (номера)</w:t>
      </w:r>
      <w:r w:rsidR="00DA3D68">
        <w:rPr>
          <w:rFonts w:ascii="Times New Roman" w:hAnsi="Times New Roman" w:cs="Times New Roman"/>
          <w:sz w:val="28"/>
          <w:szCs w:val="28"/>
        </w:rPr>
        <w:t xml:space="preserve"> (при наличии)</w:t>
      </w:r>
      <w:r w:rsidR="00DA3D68" w:rsidRPr="00AA557C">
        <w:rPr>
          <w:rFonts w:ascii="Times New Roman" w:hAnsi="Times New Roman" w:cs="Times New Roman"/>
          <w:sz w:val="28"/>
          <w:szCs w:val="28"/>
        </w:rPr>
        <w:t>, присвоенный иностранной организации в государстве (на территории) регистрации (инкорпорации)</w:t>
      </w:r>
      <w:r w:rsidR="00DA3D68">
        <w:rPr>
          <w:rFonts w:ascii="Times New Roman" w:hAnsi="Times New Roman" w:cs="Times New Roman"/>
          <w:sz w:val="28"/>
          <w:szCs w:val="28"/>
        </w:rPr>
        <w:t>, или их аналоги</w:t>
      </w:r>
      <w:r w:rsidR="00DA3D68" w:rsidRPr="00AA557C">
        <w:rPr>
          <w:rFonts w:ascii="Times New Roman" w:hAnsi="Times New Roman" w:cs="Times New Roman"/>
          <w:sz w:val="28"/>
          <w:szCs w:val="28"/>
        </w:rPr>
        <w:t>.</w:t>
      </w:r>
    </w:p>
    <w:p w:rsidR="00DA3D68" w:rsidRPr="00AA557C" w:rsidRDefault="00DA3D68" w:rsidP="00DA3D68">
      <w:pPr>
        <w:autoSpaceDE w:val="0"/>
        <w:autoSpaceDN w:val="0"/>
        <w:adjustRightInd w:val="0"/>
        <w:spacing w:after="0" w:line="240" w:lineRule="auto"/>
        <w:ind w:firstLine="567"/>
        <w:jc w:val="both"/>
        <w:rPr>
          <w:rFonts w:ascii="Times New Roman" w:hAnsi="Times New Roman" w:cs="Times New Roman"/>
          <w:sz w:val="28"/>
          <w:szCs w:val="28"/>
        </w:rPr>
      </w:pPr>
      <w:r w:rsidRPr="00AA557C">
        <w:rPr>
          <w:rFonts w:ascii="Times New Roman" w:hAnsi="Times New Roman" w:cs="Times New Roman"/>
          <w:sz w:val="28"/>
          <w:szCs w:val="28"/>
        </w:rPr>
        <w:t>7</w:t>
      </w:r>
      <w:r>
        <w:rPr>
          <w:rFonts w:ascii="Times New Roman" w:hAnsi="Times New Roman" w:cs="Times New Roman"/>
          <w:sz w:val="28"/>
          <w:szCs w:val="28"/>
        </w:rPr>
        <w:t>1</w:t>
      </w:r>
      <w:r w:rsidR="0027586B">
        <w:rPr>
          <w:rFonts w:ascii="Times New Roman" w:hAnsi="Times New Roman" w:cs="Times New Roman"/>
          <w:sz w:val="28"/>
          <w:szCs w:val="28"/>
        </w:rPr>
        <w:t xml:space="preserve">. </w:t>
      </w:r>
      <w:r w:rsidRPr="00AA557C">
        <w:rPr>
          <w:rFonts w:ascii="Times New Roman" w:hAnsi="Times New Roman" w:cs="Times New Roman"/>
          <w:sz w:val="28"/>
          <w:szCs w:val="28"/>
        </w:rPr>
        <w:t xml:space="preserve">В поле </w:t>
      </w:r>
      <w:r w:rsidRPr="00064464">
        <w:rPr>
          <w:rFonts w:ascii="Times New Roman" w:hAnsi="Times New Roman" w:cs="Times New Roman"/>
          <w:sz w:val="28"/>
          <w:szCs w:val="28"/>
        </w:rPr>
        <w:t>«Код (коды) налогоплательщика в государстве (на территории) регистрации (инкорпорации) или их аналоги (при наличии)»</w:t>
      </w:r>
      <w:r w:rsidRPr="00AA557C">
        <w:rPr>
          <w:rFonts w:ascii="Times New Roman" w:hAnsi="Times New Roman" w:cs="Times New Roman"/>
          <w:sz w:val="28"/>
          <w:szCs w:val="28"/>
        </w:rPr>
        <w:t xml:space="preserve"> указывается код (коды) налогоплательщика (при наличии), присвоенный иностранной организации в государстве (на территории) регистрации (инкорпорации)</w:t>
      </w:r>
      <w:r>
        <w:rPr>
          <w:rFonts w:ascii="Times New Roman" w:hAnsi="Times New Roman" w:cs="Times New Roman"/>
          <w:sz w:val="28"/>
          <w:szCs w:val="28"/>
        </w:rPr>
        <w:t>, или их аналоги</w:t>
      </w:r>
      <w:r w:rsidRPr="00AA557C">
        <w:rPr>
          <w:rFonts w:ascii="Times New Roman" w:hAnsi="Times New Roman" w:cs="Times New Roman"/>
          <w:sz w:val="28"/>
          <w:szCs w:val="28"/>
        </w:rPr>
        <w:t>.</w:t>
      </w:r>
    </w:p>
    <w:p w:rsidR="00DA3D68" w:rsidRPr="00AA557C" w:rsidRDefault="00DA3D68" w:rsidP="00DA3D68">
      <w:pPr>
        <w:autoSpaceDE w:val="0"/>
        <w:autoSpaceDN w:val="0"/>
        <w:adjustRightInd w:val="0"/>
        <w:spacing w:after="0" w:line="240" w:lineRule="auto"/>
        <w:ind w:firstLine="567"/>
        <w:jc w:val="both"/>
        <w:rPr>
          <w:rFonts w:ascii="Times New Roman" w:hAnsi="Times New Roman" w:cs="Times New Roman"/>
          <w:sz w:val="28"/>
          <w:szCs w:val="28"/>
        </w:rPr>
      </w:pPr>
      <w:r w:rsidRPr="00AA557C">
        <w:rPr>
          <w:rFonts w:ascii="Times New Roman" w:hAnsi="Times New Roman" w:cs="Times New Roman"/>
          <w:sz w:val="28"/>
          <w:szCs w:val="28"/>
        </w:rPr>
        <w:t>7</w:t>
      </w:r>
      <w:r>
        <w:rPr>
          <w:rFonts w:ascii="Times New Roman" w:hAnsi="Times New Roman" w:cs="Times New Roman"/>
          <w:sz w:val="28"/>
          <w:szCs w:val="28"/>
        </w:rPr>
        <w:t>2</w:t>
      </w:r>
      <w:r w:rsidR="0027586B">
        <w:rPr>
          <w:rFonts w:ascii="Times New Roman" w:hAnsi="Times New Roman" w:cs="Times New Roman"/>
          <w:sz w:val="28"/>
          <w:szCs w:val="28"/>
        </w:rPr>
        <w:t>. </w:t>
      </w:r>
      <w:r w:rsidRPr="00AA557C">
        <w:rPr>
          <w:rFonts w:ascii="Times New Roman" w:hAnsi="Times New Roman" w:cs="Times New Roman"/>
          <w:sz w:val="28"/>
          <w:szCs w:val="28"/>
        </w:rPr>
        <w:t xml:space="preserve">В поле </w:t>
      </w:r>
      <w:r w:rsidRPr="00064464">
        <w:rPr>
          <w:rFonts w:ascii="Times New Roman" w:hAnsi="Times New Roman" w:cs="Times New Roman"/>
          <w:sz w:val="28"/>
          <w:szCs w:val="28"/>
        </w:rPr>
        <w:t>«Адрес в государстве (на территории) регистрации (инкорпорации) (при наличии)»</w:t>
      </w:r>
      <w:r w:rsidRPr="00AA557C">
        <w:rPr>
          <w:rFonts w:ascii="Times New Roman" w:hAnsi="Times New Roman" w:cs="Times New Roman"/>
          <w:sz w:val="28"/>
          <w:szCs w:val="28"/>
        </w:rPr>
        <w:t xml:space="preserve"> указывается полный юридический адрес иностранной организации в государстве (на территории) регистрации (инкорпорации).</w:t>
      </w:r>
    </w:p>
    <w:p w:rsidR="00DA3D68" w:rsidRPr="00AA557C" w:rsidRDefault="00DA3D68" w:rsidP="00DA3D68">
      <w:pPr>
        <w:pStyle w:val="ConsPlusNormal"/>
        <w:jc w:val="right"/>
        <w:rPr>
          <w:rFonts w:ascii="Times New Roman" w:hAnsi="Times New Roman" w:cs="Times New Roman"/>
          <w:sz w:val="28"/>
          <w:szCs w:val="28"/>
        </w:rPr>
      </w:pPr>
    </w:p>
    <w:p w:rsidR="00DA3D68" w:rsidRDefault="00DA3D68" w:rsidP="00DA3D68">
      <w:pPr>
        <w:pStyle w:val="ConsPlusNormal"/>
        <w:jc w:val="right"/>
        <w:rPr>
          <w:rFonts w:ascii="Times New Roman" w:hAnsi="Times New Roman" w:cs="Times New Roman"/>
          <w:sz w:val="28"/>
          <w:szCs w:val="28"/>
        </w:rPr>
      </w:pPr>
    </w:p>
    <w:p w:rsidR="00150A05" w:rsidRDefault="00150A05" w:rsidP="00DA3D68">
      <w:pPr>
        <w:pStyle w:val="ConsPlusNormal"/>
        <w:jc w:val="right"/>
        <w:rPr>
          <w:rFonts w:ascii="Times New Roman" w:hAnsi="Times New Roman" w:cs="Times New Roman"/>
          <w:sz w:val="28"/>
          <w:szCs w:val="28"/>
        </w:rPr>
      </w:pPr>
    </w:p>
    <w:p w:rsidR="00150A05" w:rsidRDefault="00150A05" w:rsidP="00DA3D68">
      <w:pPr>
        <w:pStyle w:val="ConsPlusNormal"/>
        <w:jc w:val="right"/>
        <w:rPr>
          <w:rFonts w:ascii="Times New Roman" w:hAnsi="Times New Roman" w:cs="Times New Roman"/>
          <w:sz w:val="28"/>
          <w:szCs w:val="28"/>
        </w:rPr>
      </w:pPr>
    </w:p>
    <w:p w:rsidR="00150A05" w:rsidRDefault="00150A05" w:rsidP="00DA3D68">
      <w:pPr>
        <w:pStyle w:val="ConsPlusNormal"/>
        <w:jc w:val="right"/>
        <w:rPr>
          <w:rFonts w:ascii="Times New Roman" w:hAnsi="Times New Roman" w:cs="Times New Roman"/>
          <w:sz w:val="28"/>
          <w:szCs w:val="28"/>
        </w:rPr>
      </w:pPr>
    </w:p>
    <w:p w:rsidR="00150A05" w:rsidRDefault="00150A05" w:rsidP="00DA3D68">
      <w:pPr>
        <w:pStyle w:val="ConsPlusNormal"/>
        <w:jc w:val="right"/>
        <w:rPr>
          <w:rFonts w:ascii="Times New Roman" w:hAnsi="Times New Roman" w:cs="Times New Roman"/>
          <w:sz w:val="28"/>
          <w:szCs w:val="28"/>
        </w:rPr>
      </w:pPr>
    </w:p>
    <w:p w:rsidR="00150A05" w:rsidRDefault="00150A05" w:rsidP="00DA3D68">
      <w:pPr>
        <w:pStyle w:val="ConsPlusNormal"/>
        <w:jc w:val="right"/>
        <w:rPr>
          <w:rFonts w:ascii="Times New Roman" w:hAnsi="Times New Roman" w:cs="Times New Roman"/>
          <w:sz w:val="28"/>
          <w:szCs w:val="28"/>
        </w:rPr>
      </w:pPr>
    </w:p>
    <w:p w:rsidR="00150A05" w:rsidRDefault="00150A05" w:rsidP="00DA3D68">
      <w:pPr>
        <w:pStyle w:val="ConsPlusNormal"/>
        <w:jc w:val="right"/>
        <w:rPr>
          <w:rFonts w:ascii="Times New Roman" w:hAnsi="Times New Roman" w:cs="Times New Roman"/>
          <w:sz w:val="28"/>
          <w:szCs w:val="28"/>
        </w:rPr>
      </w:pPr>
    </w:p>
    <w:p w:rsidR="00150A05" w:rsidRDefault="00150A05" w:rsidP="00DA3D68">
      <w:pPr>
        <w:pStyle w:val="ConsPlusNormal"/>
        <w:jc w:val="right"/>
        <w:rPr>
          <w:rFonts w:ascii="Times New Roman" w:hAnsi="Times New Roman" w:cs="Times New Roman"/>
          <w:sz w:val="28"/>
          <w:szCs w:val="28"/>
        </w:rPr>
      </w:pPr>
    </w:p>
    <w:p w:rsidR="00150A05" w:rsidRDefault="00150A05" w:rsidP="00DA3D68">
      <w:pPr>
        <w:pStyle w:val="ConsPlusNormal"/>
        <w:jc w:val="right"/>
        <w:rPr>
          <w:rFonts w:ascii="Times New Roman" w:hAnsi="Times New Roman" w:cs="Times New Roman"/>
          <w:sz w:val="28"/>
          <w:szCs w:val="28"/>
        </w:rPr>
      </w:pPr>
    </w:p>
    <w:p w:rsidR="00150A05" w:rsidRDefault="00150A05" w:rsidP="00DA3D68">
      <w:pPr>
        <w:pStyle w:val="ConsPlusNormal"/>
        <w:jc w:val="right"/>
        <w:rPr>
          <w:rFonts w:ascii="Times New Roman" w:hAnsi="Times New Roman" w:cs="Times New Roman"/>
          <w:sz w:val="28"/>
          <w:szCs w:val="28"/>
        </w:rPr>
      </w:pPr>
    </w:p>
    <w:p w:rsidR="00150A05" w:rsidRDefault="00150A05" w:rsidP="00DA3D68">
      <w:pPr>
        <w:pStyle w:val="ConsPlusNormal"/>
        <w:jc w:val="right"/>
        <w:rPr>
          <w:rFonts w:ascii="Times New Roman" w:hAnsi="Times New Roman" w:cs="Times New Roman"/>
          <w:sz w:val="28"/>
          <w:szCs w:val="28"/>
        </w:rPr>
      </w:pPr>
    </w:p>
    <w:p w:rsidR="00150A05" w:rsidRDefault="00150A05" w:rsidP="00DA3D68">
      <w:pPr>
        <w:pStyle w:val="ConsPlusNormal"/>
        <w:jc w:val="right"/>
        <w:rPr>
          <w:rFonts w:ascii="Times New Roman" w:hAnsi="Times New Roman" w:cs="Times New Roman"/>
          <w:sz w:val="28"/>
          <w:szCs w:val="28"/>
        </w:rPr>
      </w:pPr>
    </w:p>
    <w:p w:rsidR="00150A05" w:rsidRDefault="00150A05" w:rsidP="00DA3D68">
      <w:pPr>
        <w:pStyle w:val="ConsPlusNormal"/>
        <w:jc w:val="right"/>
        <w:rPr>
          <w:rFonts w:ascii="Times New Roman" w:hAnsi="Times New Roman" w:cs="Times New Roman"/>
          <w:sz w:val="28"/>
          <w:szCs w:val="28"/>
        </w:rPr>
      </w:pPr>
    </w:p>
    <w:p w:rsidR="00150A05" w:rsidRDefault="00150A05" w:rsidP="00DA3D68">
      <w:pPr>
        <w:pStyle w:val="ConsPlusNormal"/>
        <w:jc w:val="right"/>
        <w:rPr>
          <w:rFonts w:ascii="Times New Roman" w:hAnsi="Times New Roman" w:cs="Times New Roman"/>
          <w:sz w:val="28"/>
          <w:szCs w:val="28"/>
        </w:rPr>
      </w:pPr>
    </w:p>
    <w:p w:rsidR="00150A05" w:rsidRDefault="00150A05" w:rsidP="00DA3D68">
      <w:pPr>
        <w:pStyle w:val="ConsPlusNormal"/>
        <w:jc w:val="right"/>
        <w:rPr>
          <w:rFonts w:ascii="Times New Roman" w:hAnsi="Times New Roman" w:cs="Times New Roman"/>
          <w:sz w:val="28"/>
          <w:szCs w:val="28"/>
        </w:rPr>
      </w:pPr>
    </w:p>
    <w:p w:rsidR="00150A05" w:rsidRDefault="00150A05" w:rsidP="00DA3D68">
      <w:pPr>
        <w:pStyle w:val="ConsPlusNormal"/>
        <w:jc w:val="right"/>
        <w:rPr>
          <w:rFonts w:ascii="Times New Roman" w:hAnsi="Times New Roman" w:cs="Times New Roman"/>
          <w:sz w:val="28"/>
          <w:szCs w:val="28"/>
        </w:rPr>
      </w:pPr>
    </w:p>
    <w:p w:rsidR="00DA3D68" w:rsidRPr="00AA557C" w:rsidRDefault="00DA3D68" w:rsidP="00DA3D68">
      <w:pPr>
        <w:pStyle w:val="ConsPlusNormal"/>
        <w:ind w:left="4536"/>
        <w:jc w:val="both"/>
        <w:rPr>
          <w:rFonts w:ascii="Times New Roman" w:hAnsi="Times New Roman" w:cs="Times New Roman"/>
          <w:sz w:val="28"/>
          <w:szCs w:val="28"/>
        </w:rPr>
      </w:pPr>
      <w:r w:rsidRPr="00AA557C">
        <w:rPr>
          <w:rFonts w:ascii="Times New Roman" w:hAnsi="Times New Roman" w:cs="Times New Roman"/>
          <w:sz w:val="28"/>
          <w:szCs w:val="28"/>
        </w:rPr>
        <w:lastRenderedPageBreak/>
        <w:t xml:space="preserve">Приложение № 1 </w:t>
      </w:r>
    </w:p>
    <w:p w:rsidR="00DA3D68" w:rsidRPr="00AA557C" w:rsidRDefault="00DA3D68" w:rsidP="00DA3D68">
      <w:pPr>
        <w:autoSpaceDE w:val="0"/>
        <w:autoSpaceDN w:val="0"/>
        <w:adjustRightInd w:val="0"/>
        <w:spacing w:after="0" w:line="240" w:lineRule="auto"/>
        <w:ind w:left="4536"/>
        <w:rPr>
          <w:rFonts w:ascii="Times New Roman" w:hAnsi="Times New Roman" w:cs="Times New Roman"/>
          <w:sz w:val="28"/>
          <w:szCs w:val="28"/>
        </w:rPr>
      </w:pPr>
      <w:r w:rsidRPr="00AA557C">
        <w:rPr>
          <w:rFonts w:ascii="Times New Roman" w:hAnsi="Times New Roman" w:cs="Times New Roman"/>
          <w:sz w:val="28"/>
          <w:szCs w:val="28"/>
        </w:rPr>
        <w:t xml:space="preserve">к Порядку заполнения </w:t>
      </w:r>
    </w:p>
    <w:p w:rsidR="00DA3D68" w:rsidRPr="00AA557C" w:rsidRDefault="00DA3D68" w:rsidP="00DA3D68">
      <w:pPr>
        <w:autoSpaceDE w:val="0"/>
        <w:autoSpaceDN w:val="0"/>
        <w:adjustRightInd w:val="0"/>
        <w:spacing w:after="0" w:line="240" w:lineRule="auto"/>
        <w:ind w:left="4536"/>
        <w:rPr>
          <w:rFonts w:ascii="Times New Roman" w:hAnsi="Times New Roman" w:cs="Times New Roman"/>
          <w:sz w:val="28"/>
          <w:szCs w:val="28"/>
        </w:rPr>
      </w:pPr>
      <w:r w:rsidRPr="00AA557C">
        <w:rPr>
          <w:rFonts w:ascii="Times New Roman" w:hAnsi="Times New Roman" w:cs="Times New Roman"/>
          <w:sz w:val="28"/>
          <w:szCs w:val="28"/>
        </w:rPr>
        <w:t xml:space="preserve">формы уведомления о контролируемых </w:t>
      </w:r>
    </w:p>
    <w:p w:rsidR="00DA3D68" w:rsidRPr="00AA557C" w:rsidRDefault="00DA3D68" w:rsidP="00DA3D68">
      <w:pPr>
        <w:autoSpaceDE w:val="0"/>
        <w:autoSpaceDN w:val="0"/>
        <w:adjustRightInd w:val="0"/>
        <w:spacing w:after="0" w:line="240" w:lineRule="auto"/>
        <w:ind w:left="4536"/>
        <w:rPr>
          <w:rFonts w:ascii="Times New Roman" w:hAnsi="Times New Roman" w:cs="Times New Roman"/>
          <w:sz w:val="28"/>
          <w:szCs w:val="28"/>
        </w:rPr>
      </w:pPr>
      <w:r w:rsidRPr="00AA557C">
        <w:rPr>
          <w:rFonts w:ascii="Times New Roman" w:hAnsi="Times New Roman" w:cs="Times New Roman"/>
          <w:sz w:val="28"/>
          <w:szCs w:val="28"/>
        </w:rPr>
        <w:t>иностранных компаниях, утвержденному приказом</w:t>
      </w:r>
      <w:r>
        <w:rPr>
          <w:rFonts w:ascii="Times New Roman" w:hAnsi="Times New Roman" w:cs="Times New Roman"/>
          <w:sz w:val="28"/>
          <w:szCs w:val="28"/>
        </w:rPr>
        <w:t xml:space="preserve"> </w:t>
      </w:r>
      <w:r w:rsidRPr="00AA557C">
        <w:rPr>
          <w:rFonts w:ascii="Times New Roman" w:hAnsi="Times New Roman" w:cs="Times New Roman"/>
          <w:sz w:val="28"/>
          <w:szCs w:val="28"/>
        </w:rPr>
        <w:t>ФНС России</w:t>
      </w:r>
      <w:r w:rsidRPr="00AA557C">
        <w:rPr>
          <w:sz w:val="28"/>
          <w:szCs w:val="28"/>
        </w:rPr>
        <w:t xml:space="preserve"> </w:t>
      </w:r>
      <w:r>
        <w:rPr>
          <w:sz w:val="28"/>
          <w:szCs w:val="28"/>
        </w:rPr>
        <w:br/>
      </w:r>
      <w:r w:rsidRPr="00AA557C">
        <w:rPr>
          <w:rFonts w:ascii="Times New Roman" w:hAnsi="Times New Roman" w:cs="Times New Roman"/>
          <w:sz w:val="28"/>
          <w:szCs w:val="28"/>
        </w:rPr>
        <w:t>от «___»_________2016 г.</w:t>
      </w:r>
    </w:p>
    <w:p w:rsidR="00DA3D68" w:rsidRPr="00AA557C" w:rsidRDefault="00DA3D68" w:rsidP="00DA3D68">
      <w:pPr>
        <w:autoSpaceDE w:val="0"/>
        <w:autoSpaceDN w:val="0"/>
        <w:adjustRightInd w:val="0"/>
        <w:spacing w:after="0" w:line="240" w:lineRule="auto"/>
        <w:ind w:left="4536"/>
        <w:rPr>
          <w:rFonts w:ascii="Times New Roman" w:hAnsi="Times New Roman" w:cs="Times New Roman"/>
          <w:sz w:val="28"/>
          <w:szCs w:val="28"/>
        </w:rPr>
      </w:pPr>
      <w:r w:rsidRPr="00AA557C">
        <w:rPr>
          <w:rFonts w:ascii="Times New Roman" w:hAnsi="Times New Roman" w:cs="Times New Roman"/>
          <w:sz w:val="28"/>
          <w:szCs w:val="28"/>
        </w:rPr>
        <w:t>№____________________</w:t>
      </w:r>
    </w:p>
    <w:p w:rsidR="00DA3D68" w:rsidRPr="00AA557C" w:rsidRDefault="00DA3D68" w:rsidP="00DA3D68">
      <w:pPr>
        <w:pStyle w:val="ConsPlusNormal"/>
        <w:jc w:val="center"/>
        <w:rPr>
          <w:rFonts w:ascii="Times New Roman" w:hAnsi="Times New Roman" w:cs="Times New Roman"/>
          <w:sz w:val="28"/>
          <w:szCs w:val="28"/>
        </w:rPr>
      </w:pPr>
    </w:p>
    <w:p w:rsidR="00DA3D68" w:rsidRPr="00AA557C" w:rsidRDefault="00DA3D68" w:rsidP="00DA3D68">
      <w:pPr>
        <w:pStyle w:val="ConsPlusNormal"/>
        <w:jc w:val="center"/>
        <w:rPr>
          <w:rFonts w:ascii="Times New Roman" w:hAnsi="Times New Roman" w:cs="Times New Roman"/>
          <w:sz w:val="28"/>
          <w:szCs w:val="28"/>
        </w:rPr>
      </w:pPr>
      <w:r w:rsidRPr="00AA557C">
        <w:rPr>
          <w:rFonts w:ascii="Times New Roman" w:hAnsi="Times New Roman" w:cs="Times New Roman"/>
          <w:sz w:val="28"/>
          <w:szCs w:val="28"/>
        </w:rPr>
        <w:t>КОДЫ, ОПРЕДЕЛЯЮЩИЕ СПОСОБ И ВИД ПРЕДСТАВЛЕНИЯ УВЕДОМЛЕНИЯ В НАЛОГОВЫЙ ОРГАН</w:t>
      </w:r>
    </w:p>
    <w:p w:rsidR="00DA3D68" w:rsidRPr="00AA557C" w:rsidRDefault="00DA3D68" w:rsidP="00DA3D68">
      <w:pPr>
        <w:pStyle w:val="ConsPlusNormal"/>
        <w:tabs>
          <w:tab w:val="left" w:pos="7005"/>
        </w:tabs>
        <w:jc w:val="center"/>
        <w:rPr>
          <w:rFonts w:ascii="Times New Roman" w:hAnsi="Times New Roman" w:cs="Times New Roman"/>
          <w:sz w:val="28"/>
          <w:szCs w:val="28"/>
        </w:rPr>
      </w:pPr>
    </w:p>
    <w:tbl>
      <w:tblPr>
        <w:tblW w:w="0" w:type="auto"/>
        <w:tblInd w:w="-5" w:type="dxa"/>
        <w:tblCellMar>
          <w:top w:w="57" w:type="dxa"/>
          <w:left w:w="62" w:type="dxa"/>
          <w:bottom w:w="57" w:type="dxa"/>
          <w:right w:w="62" w:type="dxa"/>
        </w:tblCellMar>
        <w:tblLook w:val="0000" w:firstRow="0" w:lastRow="0" w:firstColumn="0" w:lastColumn="0" w:noHBand="0" w:noVBand="0"/>
      </w:tblPr>
      <w:tblGrid>
        <w:gridCol w:w="776"/>
        <w:gridCol w:w="8647"/>
      </w:tblGrid>
      <w:tr w:rsidR="00DA3D68" w:rsidRPr="00AA557C" w:rsidTr="00894F97">
        <w:tc>
          <w:tcPr>
            <w:tcW w:w="776" w:type="dxa"/>
            <w:tcBorders>
              <w:top w:val="single" w:sz="4" w:space="0" w:color="auto"/>
              <w:left w:val="single" w:sz="4" w:space="0" w:color="auto"/>
              <w:bottom w:val="single" w:sz="4" w:space="0" w:color="auto"/>
              <w:right w:val="single" w:sz="4" w:space="0" w:color="auto"/>
            </w:tcBorders>
            <w:vAlign w:val="center"/>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01</w:t>
            </w:r>
          </w:p>
        </w:tc>
        <w:tc>
          <w:tcPr>
            <w:tcW w:w="8647"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rPr>
                <w:rFonts w:ascii="Times New Roman" w:hAnsi="Times New Roman" w:cs="Times New Roman"/>
                <w:sz w:val="28"/>
                <w:szCs w:val="28"/>
              </w:rPr>
            </w:pPr>
            <w:r w:rsidRPr="00AA557C">
              <w:rPr>
                <w:rFonts w:ascii="Times New Roman" w:hAnsi="Times New Roman" w:cs="Times New Roman"/>
                <w:sz w:val="28"/>
                <w:szCs w:val="28"/>
              </w:rPr>
              <w:t>На бумажном носителе (по почте)</w:t>
            </w:r>
          </w:p>
        </w:tc>
      </w:tr>
      <w:tr w:rsidR="00DA3D68" w:rsidRPr="00AA557C" w:rsidTr="00894F97">
        <w:tc>
          <w:tcPr>
            <w:tcW w:w="776" w:type="dxa"/>
            <w:tcBorders>
              <w:top w:val="single" w:sz="4" w:space="0" w:color="auto"/>
              <w:left w:val="single" w:sz="4" w:space="0" w:color="auto"/>
              <w:bottom w:val="single" w:sz="4" w:space="0" w:color="auto"/>
              <w:right w:val="single" w:sz="4" w:space="0" w:color="auto"/>
            </w:tcBorders>
            <w:vAlign w:val="center"/>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02</w:t>
            </w:r>
          </w:p>
        </w:tc>
        <w:tc>
          <w:tcPr>
            <w:tcW w:w="8647"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rPr>
                <w:rFonts w:ascii="Times New Roman" w:hAnsi="Times New Roman" w:cs="Times New Roman"/>
                <w:sz w:val="28"/>
                <w:szCs w:val="28"/>
              </w:rPr>
            </w:pPr>
            <w:r w:rsidRPr="00AA557C">
              <w:rPr>
                <w:rFonts w:ascii="Times New Roman" w:hAnsi="Times New Roman" w:cs="Times New Roman"/>
                <w:sz w:val="28"/>
                <w:szCs w:val="28"/>
              </w:rPr>
              <w:t>На бумажном носителе (лично)</w:t>
            </w:r>
          </w:p>
        </w:tc>
      </w:tr>
      <w:tr w:rsidR="00DA3D68" w:rsidRPr="00AA557C" w:rsidTr="00894F97">
        <w:tc>
          <w:tcPr>
            <w:tcW w:w="776" w:type="dxa"/>
            <w:tcBorders>
              <w:top w:val="single" w:sz="4" w:space="0" w:color="auto"/>
              <w:left w:val="single" w:sz="4" w:space="0" w:color="auto"/>
              <w:bottom w:val="single" w:sz="4" w:space="0" w:color="auto"/>
              <w:right w:val="single" w:sz="4" w:space="0" w:color="auto"/>
            </w:tcBorders>
            <w:vAlign w:val="center"/>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04</w:t>
            </w:r>
          </w:p>
        </w:tc>
        <w:tc>
          <w:tcPr>
            <w:tcW w:w="8647"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rPr>
                <w:rFonts w:ascii="Times New Roman" w:hAnsi="Times New Roman" w:cs="Times New Roman"/>
                <w:sz w:val="28"/>
                <w:szCs w:val="28"/>
              </w:rPr>
            </w:pPr>
            <w:r w:rsidRPr="00AA557C">
              <w:rPr>
                <w:rFonts w:ascii="Times New Roman" w:hAnsi="Times New Roman" w:cs="Times New Roman"/>
                <w:sz w:val="28"/>
                <w:szCs w:val="28"/>
              </w:rPr>
              <w:t>По телекоммуникационным каналам связи с электронной подписью</w:t>
            </w:r>
          </w:p>
        </w:tc>
      </w:tr>
      <w:tr w:rsidR="00DA3D68" w:rsidRPr="00AA557C" w:rsidTr="00894F97">
        <w:tc>
          <w:tcPr>
            <w:tcW w:w="776" w:type="dxa"/>
            <w:tcBorders>
              <w:top w:val="single" w:sz="4" w:space="0" w:color="auto"/>
              <w:left w:val="single" w:sz="4" w:space="0" w:color="auto"/>
              <w:bottom w:val="single" w:sz="4" w:space="0" w:color="auto"/>
              <w:right w:val="single" w:sz="4" w:space="0" w:color="auto"/>
            </w:tcBorders>
            <w:vAlign w:val="center"/>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05</w:t>
            </w:r>
          </w:p>
        </w:tc>
        <w:tc>
          <w:tcPr>
            <w:tcW w:w="8647"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rPr>
                <w:rFonts w:ascii="Times New Roman" w:hAnsi="Times New Roman" w:cs="Times New Roman"/>
                <w:sz w:val="28"/>
                <w:szCs w:val="28"/>
              </w:rPr>
            </w:pPr>
            <w:r w:rsidRPr="00AA557C">
              <w:rPr>
                <w:rFonts w:ascii="Times New Roman" w:hAnsi="Times New Roman" w:cs="Times New Roman"/>
                <w:sz w:val="28"/>
                <w:szCs w:val="28"/>
              </w:rPr>
              <w:t>Другое</w:t>
            </w:r>
          </w:p>
        </w:tc>
      </w:tr>
      <w:tr w:rsidR="00DA3D68" w:rsidRPr="00AA557C" w:rsidTr="00894F97">
        <w:tc>
          <w:tcPr>
            <w:tcW w:w="776" w:type="dxa"/>
            <w:tcBorders>
              <w:top w:val="single" w:sz="4" w:space="0" w:color="auto"/>
              <w:left w:val="single" w:sz="4" w:space="0" w:color="auto"/>
              <w:bottom w:val="single" w:sz="4" w:space="0" w:color="auto"/>
              <w:right w:val="single" w:sz="4" w:space="0" w:color="auto"/>
            </w:tcBorders>
            <w:vAlign w:val="center"/>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09</w:t>
            </w:r>
          </w:p>
        </w:tc>
        <w:tc>
          <w:tcPr>
            <w:tcW w:w="8647"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rPr>
                <w:rFonts w:ascii="Times New Roman" w:hAnsi="Times New Roman" w:cs="Times New Roman"/>
                <w:sz w:val="28"/>
                <w:szCs w:val="28"/>
              </w:rPr>
            </w:pPr>
            <w:r w:rsidRPr="00AA557C">
              <w:rPr>
                <w:rFonts w:ascii="Times New Roman" w:hAnsi="Times New Roman" w:cs="Times New Roman"/>
                <w:sz w:val="28"/>
                <w:szCs w:val="28"/>
              </w:rPr>
              <w:t>На бумажном носителе с использованием штрих-кода (лично)</w:t>
            </w:r>
          </w:p>
        </w:tc>
      </w:tr>
      <w:tr w:rsidR="00DA3D68" w:rsidRPr="00AA557C" w:rsidTr="00894F97">
        <w:tc>
          <w:tcPr>
            <w:tcW w:w="776" w:type="dxa"/>
            <w:tcBorders>
              <w:top w:val="single" w:sz="4" w:space="0" w:color="auto"/>
              <w:left w:val="single" w:sz="4" w:space="0" w:color="auto"/>
              <w:bottom w:val="single" w:sz="4" w:space="0" w:color="auto"/>
              <w:right w:val="single" w:sz="4" w:space="0" w:color="auto"/>
            </w:tcBorders>
            <w:vAlign w:val="center"/>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10</w:t>
            </w:r>
          </w:p>
        </w:tc>
        <w:tc>
          <w:tcPr>
            <w:tcW w:w="8647"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rPr>
                <w:rFonts w:ascii="Times New Roman" w:hAnsi="Times New Roman" w:cs="Times New Roman"/>
                <w:sz w:val="28"/>
                <w:szCs w:val="28"/>
              </w:rPr>
            </w:pPr>
            <w:r w:rsidRPr="00AA557C">
              <w:rPr>
                <w:rFonts w:ascii="Times New Roman" w:hAnsi="Times New Roman" w:cs="Times New Roman"/>
                <w:sz w:val="28"/>
                <w:szCs w:val="28"/>
              </w:rPr>
              <w:t>На бумажном носителе с использованием штрих-кода (по почте)</w:t>
            </w:r>
          </w:p>
        </w:tc>
      </w:tr>
    </w:tbl>
    <w:p w:rsidR="00DA3D68" w:rsidRPr="00AA557C" w:rsidRDefault="00DA3D68" w:rsidP="00DA3D68">
      <w:pPr>
        <w:pStyle w:val="ConsPlusNormal"/>
        <w:jc w:val="right"/>
        <w:rPr>
          <w:rFonts w:ascii="Times New Roman" w:hAnsi="Times New Roman" w:cs="Times New Roman"/>
          <w:sz w:val="28"/>
          <w:szCs w:val="28"/>
        </w:rPr>
      </w:pPr>
    </w:p>
    <w:p w:rsidR="00DA3D68" w:rsidRPr="00AA557C" w:rsidRDefault="00DA3D68" w:rsidP="00DA3D68">
      <w:pPr>
        <w:pStyle w:val="ConsPlusNormal"/>
        <w:ind w:left="5103"/>
        <w:jc w:val="both"/>
        <w:rPr>
          <w:rFonts w:ascii="Times New Roman" w:hAnsi="Times New Roman" w:cs="Times New Roman"/>
          <w:sz w:val="28"/>
          <w:szCs w:val="28"/>
        </w:rPr>
      </w:pPr>
    </w:p>
    <w:p w:rsidR="00DA3D68" w:rsidRPr="00AA557C" w:rsidRDefault="00DA3D68" w:rsidP="00DA3D68">
      <w:pPr>
        <w:pStyle w:val="ConsPlusNormal"/>
        <w:ind w:left="5103"/>
        <w:jc w:val="both"/>
        <w:rPr>
          <w:rFonts w:ascii="Times New Roman" w:hAnsi="Times New Roman" w:cs="Times New Roman"/>
          <w:sz w:val="28"/>
          <w:szCs w:val="28"/>
        </w:rPr>
      </w:pPr>
    </w:p>
    <w:p w:rsidR="00DA3D68" w:rsidRPr="00AA557C" w:rsidRDefault="00DA3D68" w:rsidP="00DA3D68">
      <w:pPr>
        <w:pStyle w:val="ConsPlusNormal"/>
        <w:ind w:left="5103"/>
        <w:jc w:val="both"/>
        <w:rPr>
          <w:rFonts w:ascii="Times New Roman" w:hAnsi="Times New Roman" w:cs="Times New Roman"/>
          <w:sz w:val="28"/>
          <w:szCs w:val="28"/>
        </w:rPr>
      </w:pPr>
    </w:p>
    <w:p w:rsidR="00DA3D68" w:rsidRPr="00AA557C" w:rsidRDefault="00DA3D68" w:rsidP="00DA3D68">
      <w:pPr>
        <w:pStyle w:val="ConsPlusNormal"/>
        <w:ind w:left="5103"/>
        <w:jc w:val="both"/>
        <w:rPr>
          <w:rFonts w:ascii="Times New Roman" w:hAnsi="Times New Roman" w:cs="Times New Roman"/>
          <w:sz w:val="28"/>
          <w:szCs w:val="28"/>
        </w:rPr>
      </w:pPr>
    </w:p>
    <w:p w:rsidR="00DA3D68" w:rsidRPr="00AA557C" w:rsidRDefault="00DA3D68" w:rsidP="00DA3D68">
      <w:pPr>
        <w:pStyle w:val="ConsPlusNormal"/>
        <w:ind w:left="5103"/>
        <w:jc w:val="both"/>
        <w:rPr>
          <w:rFonts w:ascii="Times New Roman" w:hAnsi="Times New Roman" w:cs="Times New Roman"/>
          <w:sz w:val="28"/>
          <w:szCs w:val="28"/>
        </w:rPr>
      </w:pPr>
    </w:p>
    <w:p w:rsidR="00DA3D68" w:rsidRPr="00AA557C" w:rsidRDefault="00DA3D68" w:rsidP="00DA3D68">
      <w:pPr>
        <w:pStyle w:val="ConsPlusNormal"/>
        <w:ind w:left="5103"/>
        <w:jc w:val="both"/>
        <w:rPr>
          <w:rFonts w:ascii="Times New Roman" w:hAnsi="Times New Roman" w:cs="Times New Roman"/>
          <w:sz w:val="28"/>
          <w:szCs w:val="28"/>
        </w:rPr>
      </w:pPr>
    </w:p>
    <w:p w:rsidR="00DA3D68" w:rsidRPr="00AA557C" w:rsidRDefault="00DA3D68" w:rsidP="00DA3D68">
      <w:pPr>
        <w:pStyle w:val="ConsPlusNormal"/>
        <w:ind w:left="5103"/>
        <w:jc w:val="both"/>
        <w:rPr>
          <w:rFonts w:ascii="Times New Roman" w:hAnsi="Times New Roman" w:cs="Times New Roman"/>
          <w:sz w:val="28"/>
          <w:szCs w:val="28"/>
        </w:rPr>
      </w:pPr>
    </w:p>
    <w:p w:rsidR="00DA3D68" w:rsidRPr="00AA557C" w:rsidRDefault="00DA3D68" w:rsidP="00DA3D68">
      <w:pPr>
        <w:pStyle w:val="ConsPlusNormal"/>
        <w:ind w:left="5103"/>
        <w:jc w:val="both"/>
        <w:rPr>
          <w:rFonts w:ascii="Times New Roman" w:hAnsi="Times New Roman" w:cs="Times New Roman"/>
          <w:sz w:val="28"/>
          <w:szCs w:val="28"/>
        </w:rPr>
      </w:pPr>
    </w:p>
    <w:p w:rsidR="00DA3D68" w:rsidRPr="00AA557C" w:rsidRDefault="00DA3D68" w:rsidP="00DA3D68">
      <w:pPr>
        <w:pStyle w:val="ConsPlusNormal"/>
        <w:ind w:left="5103"/>
        <w:jc w:val="both"/>
        <w:rPr>
          <w:rFonts w:ascii="Times New Roman" w:hAnsi="Times New Roman" w:cs="Times New Roman"/>
          <w:sz w:val="28"/>
          <w:szCs w:val="28"/>
        </w:rPr>
      </w:pPr>
    </w:p>
    <w:p w:rsidR="00DA3D68" w:rsidRPr="00AA557C" w:rsidRDefault="00DA3D68" w:rsidP="00DA3D68">
      <w:pPr>
        <w:pStyle w:val="ConsPlusNormal"/>
        <w:ind w:left="5103"/>
        <w:jc w:val="both"/>
        <w:rPr>
          <w:rFonts w:ascii="Times New Roman" w:hAnsi="Times New Roman" w:cs="Times New Roman"/>
          <w:sz w:val="28"/>
          <w:szCs w:val="28"/>
        </w:rPr>
      </w:pPr>
    </w:p>
    <w:p w:rsidR="00DA3D68" w:rsidRPr="00AA557C" w:rsidRDefault="00DA3D68" w:rsidP="00DA3D68">
      <w:pPr>
        <w:pStyle w:val="ConsPlusNormal"/>
        <w:ind w:left="5103"/>
        <w:jc w:val="both"/>
        <w:rPr>
          <w:rFonts w:ascii="Times New Roman" w:hAnsi="Times New Roman" w:cs="Times New Roman"/>
          <w:sz w:val="28"/>
          <w:szCs w:val="28"/>
        </w:rPr>
      </w:pPr>
    </w:p>
    <w:p w:rsidR="00DA3D68" w:rsidRPr="00AA557C" w:rsidRDefault="00DA3D68" w:rsidP="00DA3D68">
      <w:pPr>
        <w:pStyle w:val="ConsPlusNormal"/>
        <w:ind w:left="5103"/>
        <w:jc w:val="both"/>
        <w:rPr>
          <w:rFonts w:ascii="Times New Roman" w:hAnsi="Times New Roman" w:cs="Times New Roman"/>
          <w:sz w:val="28"/>
          <w:szCs w:val="28"/>
        </w:rPr>
      </w:pPr>
    </w:p>
    <w:p w:rsidR="00DA3D68" w:rsidRPr="00AA557C" w:rsidRDefault="00DA3D68" w:rsidP="00DA3D68">
      <w:pPr>
        <w:pStyle w:val="ConsPlusNormal"/>
        <w:ind w:left="5103"/>
        <w:jc w:val="both"/>
        <w:rPr>
          <w:rFonts w:ascii="Times New Roman" w:hAnsi="Times New Roman" w:cs="Times New Roman"/>
          <w:sz w:val="28"/>
          <w:szCs w:val="28"/>
        </w:rPr>
      </w:pPr>
    </w:p>
    <w:p w:rsidR="00DA3D68" w:rsidRPr="00AA557C" w:rsidRDefault="00DA3D68" w:rsidP="00DA3D68">
      <w:pPr>
        <w:pStyle w:val="ConsPlusNormal"/>
        <w:ind w:left="5103"/>
        <w:jc w:val="both"/>
        <w:rPr>
          <w:rFonts w:ascii="Times New Roman" w:hAnsi="Times New Roman" w:cs="Times New Roman"/>
          <w:sz w:val="28"/>
          <w:szCs w:val="28"/>
        </w:rPr>
      </w:pPr>
    </w:p>
    <w:p w:rsidR="00DA3D68" w:rsidRPr="00AA557C" w:rsidRDefault="00DA3D68" w:rsidP="00DA3D68">
      <w:pPr>
        <w:pStyle w:val="ConsPlusNormal"/>
        <w:ind w:left="5103"/>
        <w:jc w:val="both"/>
        <w:rPr>
          <w:rFonts w:ascii="Times New Roman" w:hAnsi="Times New Roman" w:cs="Times New Roman"/>
          <w:sz w:val="28"/>
          <w:szCs w:val="28"/>
        </w:rPr>
      </w:pPr>
    </w:p>
    <w:p w:rsidR="00DA3D68" w:rsidRPr="00AA557C" w:rsidRDefault="00DA3D68" w:rsidP="00DA3D68">
      <w:pPr>
        <w:pStyle w:val="ConsPlusNormal"/>
        <w:ind w:left="5103"/>
        <w:jc w:val="both"/>
        <w:rPr>
          <w:rFonts w:ascii="Times New Roman" w:hAnsi="Times New Roman" w:cs="Times New Roman"/>
          <w:sz w:val="28"/>
          <w:szCs w:val="28"/>
        </w:rPr>
      </w:pPr>
    </w:p>
    <w:p w:rsidR="00DA3D68" w:rsidRPr="00AA557C" w:rsidRDefault="00DA3D68" w:rsidP="00DA3D68">
      <w:pPr>
        <w:pStyle w:val="ConsPlusNormal"/>
        <w:ind w:left="5103"/>
        <w:jc w:val="both"/>
        <w:rPr>
          <w:rFonts w:ascii="Times New Roman" w:hAnsi="Times New Roman" w:cs="Times New Roman"/>
          <w:sz w:val="28"/>
          <w:szCs w:val="28"/>
        </w:rPr>
      </w:pPr>
    </w:p>
    <w:p w:rsidR="00DA3D68" w:rsidRPr="00AA557C" w:rsidRDefault="00DA3D68" w:rsidP="00DA3D68">
      <w:pPr>
        <w:pStyle w:val="ConsPlusNormal"/>
        <w:ind w:left="5103"/>
        <w:jc w:val="both"/>
        <w:rPr>
          <w:rFonts w:ascii="Times New Roman" w:hAnsi="Times New Roman" w:cs="Times New Roman"/>
          <w:sz w:val="28"/>
          <w:szCs w:val="28"/>
        </w:rPr>
      </w:pPr>
    </w:p>
    <w:p w:rsidR="00DA3D68" w:rsidRPr="00AA557C" w:rsidRDefault="00DA3D68" w:rsidP="00DA3D68">
      <w:pPr>
        <w:pStyle w:val="ConsPlusNormal"/>
        <w:ind w:left="5103"/>
        <w:jc w:val="both"/>
        <w:rPr>
          <w:rFonts w:ascii="Times New Roman" w:hAnsi="Times New Roman" w:cs="Times New Roman"/>
          <w:sz w:val="28"/>
          <w:szCs w:val="28"/>
        </w:rPr>
      </w:pPr>
    </w:p>
    <w:p w:rsidR="00DA3D68" w:rsidRPr="00AA557C" w:rsidRDefault="00DA3D68" w:rsidP="00DA3D68">
      <w:pPr>
        <w:pStyle w:val="ConsPlusNormal"/>
        <w:ind w:left="5103"/>
        <w:jc w:val="both"/>
        <w:rPr>
          <w:rFonts w:ascii="Times New Roman" w:hAnsi="Times New Roman" w:cs="Times New Roman"/>
          <w:sz w:val="28"/>
          <w:szCs w:val="28"/>
        </w:rPr>
      </w:pPr>
    </w:p>
    <w:p w:rsidR="00DA3D68" w:rsidRPr="00AA557C" w:rsidRDefault="00DA3D68" w:rsidP="00DA3D68">
      <w:pPr>
        <w:pStyle w:val="ConsPlusNormal"/>
        <w:ind w:left="5103"/>
        <w:jc w:val="both"/>
        <w:rPr>
          <w:rFonts w:ascii="Times New Roman" w:hAnsi="Times New Roman" w:cs="Times New Roman"/>
          <w:sz w:val="28"/>
          <w:szCs w:val="28"/>
        </w:rPr>
      </w:pPr>
    </w:p>
    <w:p w:rsidR="00DA3D68" w:rsidRPr="00AA557C" w:rsidRDefault="00DA3D68" w:rsidP="00DA3D68">
      <w:pPr>
        <w:pStyle w:val="ConsPlusNormal"/>
        <w:ind w:left="5103"/>
        <w:jc w:val="both"/>
        <w:rPr>
          <w:rFonts w:ascii="Times New Roman" w:hAnsi="Times New Roman" w:cs="Times New Roman"/>
          <w:sz w:val="28"/>
          <w:szCs w:val="28"/>
        </w:rPr>
      </w:pPr>
    </w:p>
    <w:p w:rsidR="00DA3D68" w:rsidRDefault="00DA3D68" w:rsidP="00DA3D68">
      <w:pPr>
        <w:pStyle w:val="ConsPlusNormal"/>
        <w:ind w:left="5103"/>
        <w:jc w:val="both"/>
        <w:rPr>
          <w:rFonts w:ascii="Times New Roman" w:hAnsi="Times New Roman" w:cs="Times New Roman"/>
          <w:sz w:val="28"/>
          <w:szCs w:val="28"/>
        </w:rPr>
      </w:pPr>
    </w:p>
    <w:p w:rsidR="00DA3D68" w:rsidRDefault="00DA3D68" w:rsidP="00DA3D68">
      <w:pPr>
        <w:pStyle w:val="ConsPlusNormal"/>
        <w:ind w:left="5103"/>
        <w:jc w:val="both"/>
        <w:rPr>
          <w:rFonts w:ascii="Times New Roman" w:hAnsi="Times New Roman" w:cs="Times New Roman"/>
          <w:sz w:val="28"/>
          <w:szCs w:val="28"/>
        </w:rPr>
      </w:pPr>
    </w:p>
    <w:p w:rsidR="0027586B" w:rsidRDefault="0027586B" w:rsidP="00DA3D68">
      <w:pPr>
        <w:pStyle w:val="ConsPlusNormal"/>
        <w:ind w:left="5103"/>
        <w:jc w:val="both"/>
        <w:rPr>
          <w:rFonts w:ascii="Times New Roman" w:hAnsi="Times New Roman" w:cs="Times New Roman"/>
          <w:sz w:val="28"/>
          <w:szCs w:val="28"/>
        </w:rPr>
      </w:pPr>
    </w:p>
    <w:p w:rsidR="00DA3D68" w:rsidRPr="00AA557C" w:rsidRDefault="00DA3D68" w:rsidP="00DA3D68">
      <w:pPr>
        <w:pStyle w:val="ConsPlusNormal"/>
        <w:ind w:left="4536"/>
        <w:jc w:val="both"/>
        <w:rPr>
          <w:rFonts w:ascii="Times New Roman" w:hAnsi="Times New Roman" w:cs="Times New Roman"/>
          <w:sz w:val="28"/>
          <w:szCs w:val="28"/>
        </w:rPr>
      </w:pPr>
      <w:r w:rsidRPr="00AA557C">
        <w:rPr>
          <w:rFonts w:ascii="Times New Roman" w:hAnsi="Times New Roman" w:cs="Times New Roman"/>
          <w:sz w:val="28"/>
          <w:szCs w:val="28"/>
        </w:rPr>
        <w:lastRenderedPageBreak/>
        <w:t xml:space="preserve">Приложение № 2 </w:t>
      </w:r>
    </w:p>
    <w:p w:rsidR="00DA3D68" w:rsidRPr="00AA557C" w:rsidRDefault="00DA3D68" w:rsidP="00DA3D68">
      <w:pPr>
        <w:autoSpaceDE w:val="0"/>
        <w:autoSpaceDN w:val="0"/>
        <w:adjustRightInd w:val="0"/>
        <w:spacing w:after="0" w:line="240" w:lineRule="auto"/>
        <w:ind w:left="4536"/>
        <w:rPr>
          <w:rFonts w:ascii="Times New Roman" w:hAnsi="Times New Roman" w:cs="Times New Roman"/>
          <w:sz w:val="28"/>
          <w:szCs w:val="28"/>
        </w:rPr>
      </w:pPr>
      <w:r w:rsidRPr="00AA557C">
        <w:rPr>
          <w:rFonts w:ascii="Times New Roman" w:hAnsi="Times New Roman" w:cs="Times New Roman"/>
          <w:sz w:val="28"/>
          <w:szCs w:val="28"/>
        </w:rPr>
        <w:t xml:space="preserve">к Порядку заполнения </w:t>
      </w:r>
    </w:p>
    <w:p w:rsidR="00DA3D68" w:rsidRPr="00AA557C" w:rsidRDefault="00DA3D68" w:rsidP="00DA3D68">
      <w:pPr>
        <w:autoSpaceDE w:val="0"/>
        <w:autoSpaceDN w:val="0"/>
        <w:adjustRightInd w:val="0"/>
        <w:spacing w:after="0" w:line="240" w:lineRule="auto"/>
        <w:ind w:left="4536"/>
        <w:rPr>
          <w:rFonts w:ascii="Times New Roman" w:hAnsi="Times New Roman" w:cs="Times New Roman"/>
          <w:sz w:val="28"/>
          <w:szCs w:val="28"/>
        </w:rPr>
      </w:pPr>
      <w:r w:rsidRPr="00AA557C">
        <w:rPr>
          <w:rFonts w:ascii="Times New Roman" w:hAnsi="Times New Roman" w:cs="Times New Roman"/>
          <w:sz w:val="28"/>
          <w:szCs w:val="28"/>
        </w:rPr>
        <w:t xml:space="preserve">формы уведомления о контролируемых </w:t>
      </w:r>
    </w:p>
    <w:p w:rsidR="00DA3D68" w:rsidRPr="00AA557C" w:rsidRDefault="00DA3D68" w:rsidP="00DA3D68">
      <w:pPr>
        <w:autoSpaceDE w:val="0"/>
        <w:autoSpaceDN w:val="0"/>
        <w:adjustRightInd w:val="0"/>
        <w:spacing w:after="0" w:line="240" w:lineRule="auto"/>
        <w:ind w:left="4536"/>
        <w:rPr>
          <w:rFonts w:ascii="Times New Roman" w:hAnsi="Times New Roman" w:cs="Times New Roman"/>
          <w:sz w:val="28"/>
          <w:szCs w:val="28"/>
        </w:rPr>
      </w:pPr>
      <w:r w:rsidRPr="00AA557C">
        <w:rPr>
          <w:rFonts w:ascii="Times New Roman" w:hAnsi="Times New Roman" w:cs="Times New Roman"/>
          <w:sz w:val="28"/>
          <w:szCs w:val="28"/>
        </w:rPr>
        <w:t>иностранных компаниях, утвержденному приказом ФНС России</w:t>
      </w:r>
      <w:r w:rsidRPr="00AA557C">
        <w:rPr>
          <w:sz w:val="28"/>
          <w:szCs w:val="28"/>
        </w:rPr>
        <w:t xml:space="preserve"> </w:t>
      </w:r>
      <w:r>
        <w:rPr>
          <w:sz w:val="28"/>
          <w:szCs w:val="28"/>
        </w:rPr>
        <w:br/>
      </w:r>
      <w:r w:rsidRPr="00AA557C">
        <w:rPr>
          <w:rFonts w:ascii="Times New Roman" w:hAnsi="Times New Roman" w:cs="Times New Roman"/>
          <w:sz w:val="28"/>
          <w:szCs w:val="28"/>
        </w:rPr>
        <w:t>от «___»_________2016 г.</w:t>
      </w:r>
    </w:p>
    <w:p w:rsidR="00DA3D68" w:rsidRPr="00AA557C" w:rsidRDefault="00DA3D68" w:rsidP="00DA3D68">
      <w:pPr>
        <w:autoSpaceDE w:val="0"/>
        <w:autoSpaceDN w:val="0"/>
        <w:adjustRightInd w:val="0"/>
        <w:spacing w:after="0" w:line="240" w:lineRule="auto"/>
        <w:ind w:left="4536"/>
        <w:rPr>
          <w:rFonts w:ascii="Times New Roman" w:hAnsi="Times New Roman" w:cs="Times New Roman"/>
          <w:sz w:val="28"/>
          <w:szCs w:val="28"/>
        </w:rPr>
      </w:pPr>
      <w:r w:rsidRPr="00AA557C">
        <w:rPr>
          <w:rFonts w:ascii="Times New Roman" w:hAnsi="Times New Roman" w:cs="Times New Roman"/>
          <w:sz w:val="28"/>
          <w:szCs w:val="28"/>
        </w:rPr>
        <w:t>№____________________</w:t>
      </w:r>
    </w:p>
    <w:p w:rsidR="00DA3D68" w:rsidRDefault="00DA3D68" w:rsidP="00DA3D68">
      <w:pPr>
        <w:pStyle w:val="ConsPlusNormal"/>
        <w:jc w:val="center"/>
        <w:rPr>
          <w:rFonts w:ascii="Times New Roman" w:hAnsi="Times New Roman" w:cs="Times New Roman"/>
          <w:sz w:val="28"/>
          <w:szCs w:val="28"/>
        </w:rPr>
      </w:pPr>
    </w:p>
    <w:p w:rsidR="00DA3D68" w:rsidRPr="00AA557C" w:rsidRDefault="00DA3D68" w:rsidP="00DA3D68">
      <w:pPr>
        <w:pStyle w:val="ConsPlusNormal"/>
        <w:jc w:val="center"/>
        <w:rPr>
          <w:rFonts w:ascii="Times New Roman" w:hAnsi="Times New Roman" w:cs="Times New Roman"/>
          <w:sz w:val="28"/>
          <w:szCs w:val="28"/>
        </w:rPr>
      </w:pPr>
      <w:r w:rsidRPr="00AA557C">
        <w:rPr>
          <w:rFonts w:ascii="Times New Roman" w:hAnsi="Times New Roman" w:cs="Times New Roman"/>
          <w:sz w:val="28"/>
          <w:szCs w:val="28"/>
        </w:rPr>
        <w:t>КОДЫ ВИДОВ ДОКУМЕНТОВ, УДОСТОВЕРЯЮЩИХ ЛИЧНОСТЬ</w:t>
      </w:r>
      <w:r w:rsidRPr="00AA557C">
        <w:rPr>
          <w:rFonts w:ascii="Times New Roman" w:hAnsi="Times New Roman" w:cs="Times New Roman"/>
          <w:sz w:val="28"/>
          <w:szCs w:val="28"/>
        </w:rPr>
        <w:br/>
        <w:t>ФИЗИЧЕСКОГО ЛИЦА</w:t>
      </w:r>
    </w:p>
    <w:p w:rsidR="00DA3D68" w:rsidRPr="00AA557C" w:rsidRDefault="00DA3D68" w:rsidP="00DA3D68">
      <w:pPr>
        <w:pStyle w:val="ConsPlusNormal"/>
        <w:tabs>
          <w:tab w:val="left" w:pos="7005"/>
        </w:tabs>
        <w:jc w:val="both"/>
        <w:rPr>
          <w:rFonts w:ascii="Times New Roman" w:hAnsi="Times New Roman" w:cs="Times New Roman"/>
          <w:sz w:val="28"/>
          <w:szCs w:val="28"/>
        </w:rPr>
      </w:pPr>
      <w:r w:rsidRPr="00AA557C">
        <w:rPr>
          <w:rFonts w:ascii="Times New Roman" w:hAnsi="Times New Roman" w:cs="Times New Roman"/>
          <w:sz w:val="28"/>
          <w:szCs w:val="28"/>
        </w:rPr>
        <w:tab/>
      </w:r>
    </w:p>
    <w:tbl>
      <w:tblPr>
        <w:tblW w:w="0" w:type="auto"/>
        <w:tblInd w:w="-5" w:type="dxa"/>
        <w:tblCellMar>
          <w:top w:w="57" w:type="dxa"/>
          <w:left w:w="62" w:type="dxa"/>
          <w:bottom w:w="57" w:type="dxa"/>
          <w:right w:w="62" w:type="dxa"/>
        </w:tblCellMar>
        <w:tblLook w:val="0000" w:firstRow="0" w:lastRow="0" w:firstColumn="0" w:lastColumn="0" w:noHBand="0" w:noVBand="0"/>
      </w:tblPr>
      <w:tblGrid>
        <w:gridCol w:w="776"/>
        <w:gridCol w:w="8647"/>
      </w:tblGrid>
      <w:tr w:rsidR="00DA3D68" w:rsidRPr="00AA557C" w:rsidTr="00894F97">
        <w:tc>
          <w:tcPr>
            <w:tcW w:w="776" w:type="dxa"/>
            <w:tcBorders>
              <w:top w:val="single" w:sz="4" w:space="0" w:color="auto"/>
              <w:left w:val="single" w:sz="4" w:space="0" w:color="auto"/>
              <w:bottom w:val="single" w:sz="4" w:space="0" w:color="auto"/>
              <w:right w:val="single" w:sz="4" w:space="0" w:color="auto"/>
            </w:tcBorders>
            <w:vAlign w:val="center"/>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21</w:t>
            </w:r>
          </w:p>
        </w:tc>
        <w:tc>
          <w:tcPr>
            <w:tcW w:w="8647"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rPr>
                <w:rFonts w:ascii="Times New Roman" w:hAnsi="Times New Roman" w:cs="Times New Roman"/>
                <w:sz w:val="28"/>
                <w:szCs w:val="28"/>
              </w:rPr>
            </w:pPr>
            <w:r w:rsidRPr="00AA557C">
              <w:rPr>
                <w:rFonts w:ascii="Times New Roman" w:hAnsi="Times New Roman" w:cs="Times New Roman"/>
                <w:sz w:val="28"/>
                <w:szCs w:val="28"/>
              </w:rPr>
              <w:t>Паспорт гражданина Российской Федерации</w:t>
            </w:r>
          </w:p>
        </w:tc>
      </w:tr>
      <w:tr w:rsidR="00DA3D68" w:rsidRPr="00AA557C" w:rsidTr="00894F97">
        <w:tc>
          <w:tcPr>
            <w:tcW w:w="776" w:type="dxa"/>
            <w:tcBorders>
              <w:top w:val="single" w:sz="4" w:space="0" w:color="auto"/>
              <w:left w:val="single" w:sz="4" w:space="0" w:color="auto"/>
              <w:bottom w:val="single" w:sz="4" w:space="0" w:color="auto"/>
              <w:right w:val="single" w:sz="4" w:space="0" w:color="auto"/>
            </w:tcBorders>
            <w:vAlign w:val="center"/>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03</w:t>
            </w:r>
          </w:p>
        </w:tc>
        <w:tc>
          <w:tcPr>
            <w:tcW w:w="8647"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rPr>
                <w:rFonts w:ascii="Times New Roman" w:hAnsi="Times New Roman" w:cs="Times New Roman"/>
                <w:sz w:val="28"/>
                <w:szCs w:val="28"/>
              </w:rPr>
            </w:pPr>
            <w:r w:rsidRPr="00AA557C">
              <w:rPr>
                <w:rFonts w:ascii="Times New Roman" w:hAnsi="Times New Roman" w:cs="Times New Roman"/>
                <w:sz w:val="28"/>
                <w:szCs w:val="28"/>
              </w:rPr>
              <w:t>Свидетельство о рождении</w:t>
            </w:r>
          </w:p>
        </w:tc>
      </w:tr>
      <w:tr w:rsidR="00DA3D68" w:rsidRPr="00AA557C" w:rsidTr="00894F97">
        <w:tc>
          <w:tcPr>
            <w:tcW w:w="776" w:type="dxa"/>
            <w:tcBorders>
              <w:top w:val="single" w:sz="4" w:space="0" w:color="auto"/>
              <w:left w:val="single" w:sz="4" w:space="0" w:color="auto"/>
              <w:bottom w:val="single" w:sz="4" w:space="0" w:color="auto"/>
              <w:right w:val="single" w:sz="4" w:space="0" w:color="auto"/>
            </w:tcBorders>
            <w:vAlign w:val="center"/>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07</w:t>
            </w:r>
          </w:p>
        </w:tc>
        <w:tc>
          <w:tcPr>
            <w:tcW w:w="8647"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rPr>
                <w:rFonts w:ascii="Times New Roman" w:hAnsi="Times New Roman" w:cs="Times New Roman"/>
                <w:sz w:val="28"/>
                <w:szCs w:val="28"/>
              </w:rPr>
            </w:pPr>
            <w:r w:rsidRPr="00AA557C">
              <w:rPr>
                <w:rFonts w:ascii="Times New Roman" w:hAnsi="Times New Roman" w:cs="Times New Roman"/>
                <w:sz w:val="28"/>
                <w:szCs w:val="28"/>
              </w:rPr>
              <w:t>Военный билет</w:t>
            </w:r>
          </w:p>
        </w:tc>
      </w:tr>
      <w:tr w:rsidR="00DA3D68" w:rsidRPr="00AA557C" w:rsidTr="00894F97">
        <w:tc>
          <w:tcPr>
            <w:tcW w:w="776" w:type="dxa"/>
            <w:tcBorders>
              <w:top w:val="single" w:sz="4" w:space="0" w:color="auto"/>
              <w:left w:val="single" w:sz="4" w:space="0" w:color="auto"/>
              <w:bottom w:val="single" w:sz="4" w:space="0" w:color="auto"/>
              <w:right w:val="single" w:sz="4" w:space="0" w:color="auto"/>
            </w:tcBorders>
            <w:vAlign w:val="center"/>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08</w:t>
            </w:r>
          </w:p>
        </w:tc>
        <w:tc>
          <w:tcPr>
            <w:tcW w:w="8647"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rPr>
                <w:rFonts w:ascii="Times New Roman" w:hAnsi="Times New Roman" w:cs="Times New Roman"/>
                <w:sz w:val="28"/>
                <w:szCs w:val="28"/>
              </w:rPr>
            </w:pPr>
            <w:r w:rsidRPr="00AA557C">
              <w:rPr>
                <w:rFonts w:ascii="Times New Roman" w:hAnsi="Times New Roman" w:cs="Times New Roman"/>
                <w:sz w:val="28"/>
                <w:szCs w:val="28"/>
              </w:rPr>
              <w:t>Временное удостоверение, выданное взамен военного билета</w:t>
            </w:r>
          </w:p>
        </w:tc>
      </w:tr>
      <w:tr w:rsidR="00DA3D68" w:rsidRPr="00AA557C" w:rsidTr="00894F97">
        <w:tc>
          <w:tcPr>
            <w:tcW w:w="776" w:type="dxa"/>
            <w:tcBorders>
              <w:top w:val="single" w:sz="4" w:space="0" w:color="auto"/>
              <w:left w:val="single" w:sz="4" w:space="0" w:color="auto"/>
              <w:bottom w:val="single" w:sz="4" w:space="0" w:color="auto"/>
              <w:right w:val="single" w:sz="4" w:space="0" w:color="auto"/>
            </w:tcBorders>
            <w:vAlign w:val="center"/>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10</w:t>
            </w:r>
          </w:p>
        </w:tc>
        <w:tc>
          <w:tcPr>
            <w:tcW w:w="8647"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rPr>
                <w:rFonts w:ascii="Times New Roman" w:hAnsi="Times New Roman" w:cs="Times New Roman"/>
                <w:sz w:val="28"/>
                <w:szCs w:val="28"/>
              </w:rPr>
            </w:pPr>
            <w:r w:rsidRPr="00AA557C">
              <w:rPr>
                <w:rFonts w:ascii="Times New Roman" w:hAnsi="Times New Roman" w:cs="Times New Roman"/>
                <w:sz w:val="28"/>
                <w:szCs w:val="28"/>
              </w:rPr>
              <w:t>Паспорт иностранного гражданина</w:t>
            </w:r>
          </w:p>
        </w:tc>
      </w:tr>
      <w:tr w:rsidR="00DA3D68" w:rsidRPr="00AA557C" w:rsidTr="00894F97">
        <w:tc>
          <w:tcPr>
            <w:tcW w:w="776" w:type="dxa"/>
            <w:tcBorders>
              <w:top w:val="single" w:sz="4" w:space="0" w:color="auto"/>
              <w:left w:val="single" w:sz="4" w:space="0" w:color="auto"/>
              <w:bottom w:val="single" w:sz="4" w:space="0" w:color="auto"/>
              <w:right w:val="single" w:sz="4" w:space="0" w:color="auto"/>
            </w:tcBorders>
            <w:vAlign w:val="center"/>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11</w:t>
            </w:r>
          </w:p>
        </w:tc>
        <w:tc>
          <w:tcPr>
            <w:tcW w:w="8647"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rPr>
                <w:rFonts w:ascii="Times New Roman" w:hAnsi="Times New Roman" w:cs="Times New Roman"/>
                <w:sz w:val="28"/>
                <w:szCs w:val="28"/>
              </w:rPr>
            </w:pPr>
            <w:r w:rsidRPr="00AA557C">
              <w:rPr>
                <w:rFonts w:ascii="Times New Roman" w:hAnsi="Times New Roman" w:cs="Times New Roman"/>
                <w:sz w:val="28"/>
                <w:szCs w:val="28"/>
              </w:rPr>
              <w:t>Свидетельство о рассмотрении ходатайства о признании лица беженцем на территории Российской Федерации по существу</w:t>
            </w:r>
          </w:p>
        </w:tc>
      </w:tr>
      <w:tr w:rsidR="00DA3D68" w:rsidRPr="00AA557C" w:rsidTr="00894F97">
        <w:tc>
          <w:tcPr>
            <w:tcW w:w="776" w:type="dxa"/>
            <w:tcBorders>
              <w:top w:val="single" w:sz="4" w:space="0" w:color="auto"/>
              <w:left w:val="single" w:sz="4" w:space="0" w:color="auto"/>
              <w:bottom w:val="single" w:sz="4" w:space="0" w:color="auto"/>
              <w:right w:val="single" w:sz="4" w:space="0" w:color="auto"/>
            </w:tcBorders>
            <w:vAlign w:val="center"/>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12</w:t>
            </w:r>
          </w:p>
        </w:tc>
        <w:tc>
          <w:tcPr>
            <w:tcW w:w="8647"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rPr>
                <w:rFonts w:ascii="Times New Roman" w:hAnsi="Times New Roman" w:cs="Times New Roman"/>
                <w:sz w:val="28"/>
                <w:szCs w:val="28"/>
              </w:rPr>
            </w:pPr>
            <w:r w:rsidRPr="00AA557C">
              <w:rPr>
                <w:rFonts w:ascii="Times New Roman" w:hAnsi="Times New Roman" w:cs="Times New Roman"/>
                <w:sz w:val="28"/>
                <w:szCs w:val="28"/>
              </w:rPr>
              <w:t>Вид на жительство в Российской Федерации</w:t>
            </w:r>
          </w:p>
        </w:tc>
      </w:tr>
      <w:tr w:rsidR="00DA3D68" w:rsidRPr="00AA557C" w:rsidTr="00894F97">
        <w:tc>
          <w:tcPr>
            <w:tcW w:w="776" w:type="dxa"/>
            <w:tcBorders>
              <w:top w:val="single" w:sz="4" w:space="0" w:color="auto"/>
              <w:left w:val="single" w:sz="4" w:space="0" w:color="auto"/>
              <w:bottom w:val="single" w:sz="4" w:space="0" w:color="auto"/>
              <w:right w:val="single" w:sz="4" w:space="0" w:color="auto"/>
            </w:tcBorders>
            <w:vAlign w:val="center"/>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13</w:t>
            </w:r>
          </w:p>
        </w:tc>
        <w:tc>
          <w:tcPr>
            <w:tcW w:w="8647"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rPr>
                <w:rFonts w:ascii="Times New Roman" w:hAnsi="Times New Roman" w:cs="Times New Roman"/>
                <w:sz w:val="28"/>
                <w:szCs w:val="28"/>
              </w:rPr>
            </w:pPr>
            <w:r w:rsidRPr="00AA557C">
              <w:rPr>
                <w:rFonts w:ascii="Times New Roman" w:hAnsi="Times New Roman" w:cs="Times New Roman"/>
                <w:sz w:val="28"/>
                <w:szCs w:val="28"/>
              </w:rPr>
              <w:t>Удостоверение беженца</w:t>
            </w:r>
          </w:p>
        </w:tc>
      </w:tr>
      <w:tr w:rsidR="00DA3D68" w:rsidRPr="00AA557C" w:rsidTr="00894F97">
        <w:tc>
          <w:tcPr>
            <w:tcW w:w="776" w:type="dxa"/>
            <w:tcBorders>
              <w:top w:val="single" w:sz="4" w:space="0" w:color="auto"/>
              <w:left w:val="single" w:sz="4" w:space="0" w:color="auto"/>
              <w:bottom w:val="single" w:sz="4" w:space="0" w:color="auto"/>
              <w:right w:val="single" w:sz="4" w:space="0" w:color="auto"/>
            </w:tcBorders>
            <w:vAlign w:val="center"/>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14</w:t>
            </w:r>
          </w:p>
        </w:tc>
        <w:tc>
          <w:tcPr>
            <w:tcW w:w="8647"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rPr>
                <w:rFonts w:ascii="Times New Roman" w:hAnsi="Times New Roman" w:cs="Times New Roman"/>
                <w:sz w:val="28"/>
                <w:szCs w:val="28"/>
              </w:rPr>
            </w:pPr>
            <w:r w:rsidRPr="00AA557C">
              <w:rPr>
                <w:rFonts w:ascii="Times New Roman" w:hAnsi="Times New Roman" w:cs="Times New Roman"/>
                <w:sz w:val="28"/>
                <w:szCs w:val="28"/>
              </w:rPr>
              <w:t>Временное удостоверение личности гражданина Российской Федерации</w:t>
            </w:r>
          </w:p>
        </w:tc>
      </w:tr>
      <w:tr w:rsidR="00DA3D68" w:rsidRPr="00AA557C" w:rsidTr="00894F97">
        <w:tc>
          <w:tcPr>
            <w:tcW w:w="776" w:type="dxa"/>
            <w:tcBorders>
              <w:top w:val="single" w:sz="4" w:space="0" w:color="auto"/>
              <w:left w:val="single" w:sz="4" w:space="0" w:color="auto"/>
              <w:bottom w:val="single" w:sz="4" w:space="0" w:color="auto"/>
              <w:right w:val="single" w:sz="4" w:space="0" w:color="auto"/>
            </w:tcBorders>
            <w:vAlign w:val="center"/>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15</w:t>
            </w:r>
          </w:p>
        </w:tc>
        <w:tc>
          <w:tcPr>
            <w:tcW w:w="8647"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rPr>
                <w:rFonts w:ascii="Times New Roman" w:hAnsi="Times New Roman" w:cs="Times New Roman"/>
                <w:sz w:val="28"/>
                <w:szCs w:val="28"/>
              </w:rPr>
            </w:pPr>
            <w:r w:rsidRPr="00AA557C">
              <w:rPr>
                <w:rFonts w:ascii="Times New Roman" w:hAnsi="Times New Roman" w:cs="Times New Roman"/>
                <w:sz w:val="28"/>
                <w:szCs w:val="28"/>
              </w:rPr>
              <w:t>Разрешение на временное проживание в Российской Федерации</w:t>
            </w:r>
          </w:p>
        </w:tc>
      </w:tr>
      <w:tr w:rsidR="00DA3D68" w:rsidRPr="00AA557C" w:rsidTr="00894F97">
        <w:tc>
          <w:tcPr>
            <w:tcW w:w="776" w:type="dxa"/>
            <w:tcBorders>
              <w:top w:val="single" w:sz="4" w:space="0" w:color="auto"/>
              <w:left w:val="single" w:sz="4" w:space="0" w:color="auto"/>
              <w:bottom w:val="single" w:sz="4" w:space="0" w:color="auto"/>
              <w:right w:val="single" w:sz="4" w:space="0" w:color="auto"/>
            </w:tcBorders>
            <w:vAlign w:val="center"/>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18</w:t>
            </w:r>
          </w:p>
        </w:tc>
        <w:tc>
          <w:tcPr>
            <w:tcW w:w="8647"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rPr>
                <w:rFonts w:ascii="Times New Roman" w:hAnsi="Times New Roman" w:cs="Times New Roman"/>
                <w:sz w:val="28"/>
                <w:szCs w:val="28"/>
              </w:rPr>
            </w:pPr>
            <w:r w:rsidRPr="00AA557C">
              <w:rPr>
                <w:rFonts w:ascii="Times New Roman" w:hAnsi="Times New Roman" w:cs="Times New Roman"/>
                <w:sz w:val="28"/>
                <w:szCs w:val="28"/>
              </w:rPr>
              <w:t>Свидетельство о предоставлении временного убежища на территории Российской Федерации</w:t>
            </w:r>
          </w:p>
        </w:tc>
      </w:tr>
      <w:tr w:rsidR="00DA3D68" w:rsidRPr="00AA557C" w:rsidTr="00894F97">
        <w:tc>
          <w:tcPr>
            <w:tcW w:w="776" w:type="dxa"/>
            <w:tcBorders>
              <w:top w:val="single" w:sz="4" w:space="0" w:color="auto"/>
              <w:left w:val="single" w:sz="4" w:space="0" w:color="auto"/>
              <w:bottom w:val="single" w:sz="4" w:space="0" w:color="auto"/>
              <w:right w:val="single" w:sz="4" w:space="0" w:color="auto"/>
            </w:tcBorders>
            <w:vAlign w:val="center"/>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23</w:t>
            </w:r>
          </w:p>
        </w:tc>
        <w:tc>
          <w:tcPr>
            <w:tcW w:w="8647"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rPr>
                <w:rFonts w:ascii="Times New Roman" w:hAnsi="Times New Roman" w:cs="Times New Roman"/>
                <w:sz w:val="28"/>
                <w:szCs w:val="28"/>
              </w:rPr>
            </w:pPr>
            <w:r w:rsidRPr="00AA557C">
              <w:rPr>
                <w:rFonts w:ascii="Times New Roman" w:hAnsi="Times New Roman" w:cs="Times New Roman"/>
                <w:sz w:val="28"/>
                <w:szCs w:val="28"/>
              </w:rPr>
              <w:t>Свидетельство о рождении, выданное уполномоченным органом иностранного государства</w:t>
            </w:r>
          </w:p>
        </w:tc>
      </w:tr>
      <w:tr w:rsidR="00DA3D68" w:rsidRPr="00AA557C" w:rsidTr="00894F97">
        <w:tc>
          <w:tcPr>
            <w:tcW w:w="776" w:type="dxa"/>
            <w:tcBorders>
              <w:top w:val="single" w:sz="4" w:space="0" w:color="auto"/>
              <w:left w:val="single" w:sz="4" w:space="0" w:color="auto"/>
              <w:bottom w:val="single" w:sz="4" w:space="0" w:color="auto"/>
              <w:right w:val="single" w:sz="4" w:space="0" w:color="auto"/>
            </w:tcBorders>
            <w:vAlign w:val="center"/>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24</w:t>
            </w:r>
          </w:p>
        </w:tc>
        <w:tc>
          <w:tcPr>
            <w:tcW w:w="8647"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rPr>
                <w:rFonts w:ascii="Times New Roman" w:hAnsi="Times New Roman" w:cs="Times New Roman"/>
                <w:sz w:val="28"/>
                <w:szCs w:val="28"/>
              </w:rPr>
            </w:pPr>
            <w:r w:rsidRPr="00AA557C">
              <w:rPr>
                <w:rFonts w:ascii="Times New Roman" w:hAnsi="Times New Roman" w:cs="Times New Roman"/>
                <w:sz w:val="28"/>
                <w:szCs w:val="28"/>
              </w:rPr>
              <w:t>Удостоверение личности военнослужащего Российской Федерации Военный билет офицера запаса</w:t>
            </w:r>
          </w:p>
        </w:tc>
      </w:tr>
      <w:tr w:rsidR="00DA3D68" w:rsidRPr="00AA557C" w:rsidTr="00894F97">
        <w:tc>
          <w:tcPr>
            <w:tcW w:w="776" w:type="dxa"/>
            <w:tcBorders>
              <w:top w:val="single" w:sz="4" w:space="0" w:color="auto"/>
              <w:left w:val="single" w:sz="4" w:space="0" w:color="auto"/>
              <w:bottom w:val="single" w:sz="4" w:space="0" w:color="auto"/>
              <w:right w:val="single" w:sz="4" w:space="0" w:color="auto"/>
            </w:tcBorders>
            <w:vAlign w:val="center"/>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91</w:t>
            </w:r>
          </w:p>
        </w:tc>
        <w:tc>
          <w:tcPr>
            <w:tcW w:w="8647"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rPr>
                <w:rFonts w:ascii="Times New Roman" w:hAnsi="Times New Roman" w:cs="Times New Roman"/>
                <w:sz w:val="28"/>
                <w:szCs w:val="28"/>
              </w:rPr>
            </w:pPr>
            <w:r w:rsidRPr="00AA557C">
              <w:rPr>
                <w:rFonts w:ascii="Times New Roman" w:hAnsi="Times New Roman" w:cs="Times New Roman"/>
                <w:sz w:val="28"/>
                <w:szCs w:val="28"/>
              </w:rPr>
              <w:t>Иные документы</w:t>
            </w:r>
          </w:p>
        </w:tc>
      </w:tr>
    </w:tbl>
    <w:p w:rsidR="00DA3D68" w:rsidRPr="00AA557C" w:rsidRDefault="00DA3D68" w:rsidP="0027586B">
      <w:pPr>
        <w:pStyle w:val="ConsPlusNormal"/>
        <w:jc w:val="both"/>
        <w:rPr>
          <w:rFonts w:ascii="Times New Roman" w:hAnsi="Times New Roman" w:cs="Times New Roman"/>
          <w:sz w:val="28"/>
          <w:szCs w:val="28"/>
        </w:rPr>
      </w:pPr>
    </w:p>
    <w:p w:rsidR="00DA3D68" w:rsidRPr="00AA557C" w:rsidRDefault="00DA3D68" w:rsidP="0027586B">
      <w:pPr>
        <w:pStyle w:val="ConsPlusNormal"/>
        <w:jc w:val="both"/>
        <w:rPr>
          <w:rFonts w:ascii="Times New Roman" w:hAnsi="Times New Roman" w:cs="Times New Roman"/>
          <w:sz w:val="28"/>
          <w:szCs w:val="28"/>
        </w:rPr>
      </w:pPr>
    </w:p>
    <w:p w:rsidR="00DA3D68" w:rsidRPr="00AA557C" w:rsidRDefault="00DA3D68" w:rsidP="00DA3D68">
      <w:pPr>
        <w:pStyle w:val="ConsPlusNormal"/>
        <w:ind w:left="5103"/>
        <w:rPr>
          <w:rFonts w:ascii="Times New Roman" w:hAnsi="Times New Roman" w:cs="Times New Roman"/>
          <w:sz w:val="28"/>
          <w:szCs w:val="28"/>
        </w:rPr>
      </w:pPr>
    </w:p>
    <w:p w:rsidR="00DA3D68" w:rsidRPr="00AA557C" w:rsidRDefault="00DA3D68" w:rsidP="00DA3D68">
      <w:pPr>
        <w:pStyle w:val="ConsPlusNormal"/>
        <w:ind w:left="5103"/>
        <w:rPr>
          <w:rFonts w:ascii="Times New Roman" w:hAnsi="Times New Roman" w:cs="Times New Roman"/>
          <w:sz w:val="28"/>
          <w:szCs w:val="28"/>
        </w:rPr>
      </w:pPr>
    </w:p>
    <w:p w:rsidR="00DA3D68" w:rsidRPr="00AA557C" w:rsidRDefault="00DA3D68" w:rsidP="00DA3D68">
      <w:pPr>
        <w:pStyle w:val="ConsPlusNormal"/>
        <w:ind w:left="5103"/>
        <w:rPr>
          <w:rFonts w:ascii="Times New Roman" w:hAnsi="Times New Roman" w:cs="Times New Roman"/>
          <w:sz w:val="28"/>
          <w:szCs w:val="28"/>
        </w:rPr>
      </w:pPr>
    </w:p>
    <w:p w:rsidR="00DA3D68" w:rsidRPr="00AA557C" w:rsidRDefault="00DA3D68" w:rsidP="00DA3D68">
      <w:pPr>
        <w:pStyle w:val="ConsPlusNormal"/>
        <w:ind w:left="5103"/>
        <w:rPr>
          <w:rFonts w:ascii="Times New Roman" w:hAnsi="Times New Roman" w:cs="Times New Roman"/>
          <w:sz w:val="28"/>
          <w:szCs w:val="28"/>
        </w:rPr>
      </w:pPr>
    </w:p>
    <w:p w:rsidR="00DA3D68" w:rsidRPr="00AA557C" w:rsidRDefault="00DA3D68" w:rsidP="00DA3D68">
      <w:pPr>
        <w:pStyle w:val="ConsPlusNormal"/>
        <w:ind w:left="5103"/>
        <w:rPr>
          <w:rFonts w:ascii="Times New Roman" w:hAnsi="Times New Roman" w:cs="Times New Roman"/>
          <w:sz w:val="28"/>
          <w:szCs w:val="28"/>
        </w:rPr>
      </w:pPr>
    </w:p>
    <w:p w:rsidR="00DA3D68" w:rsidRDefault="00DA3D68" w:rsidP="00DA3D68">
      <w:pPr>
        <w:pStyle w:val="ConsPlusNormal"/>
        <w:ind w:left="5103"/>
        <w:rPr>
          <w:rFonts w:ascii="Times New Roman" w:hAnsi="Times New Roman" w:cs="Times New Roman"/>
          <w:sz w:val="28"/>
          <w:szCs w:val="28"/>
        </w:rPr>
      </w:pPr>
    </w:p>
    <w:p w:rsidR="00DA3D68" w:rsidRDefault="00DA3D68" w:rsidP="00DA3D68">
      <w:pPr>
        <w:pStyle w:val="ConsPlusNormal"/>
        <w:ind w:left="5103"/>
        <w:rPr>
          <w:rFonts w:ascii="Times New Roman" w:hAnsi="Times New Roman" w:cs="Times New Roman"/>
          <w:sz w:val="28"/>
          <w:szCs w:val="28"/>
        </w:rPr>
      </w:pPr>
    </w:p>
    <w:p w:rsidR="0027586B" w:rsidRPr="00AA557C" w:rsidRDefault="0027586B" w:rsidP="00DA3D68">
      <w:pPr>
        <w:pStyle w:val="ConsPlusNormal"/>
        <w:ind w:left="5103"/>
        <w:rPr>
          <w:rFonts w:ascii="Times New Roman" w:hAnsi="Times New Roman" w:cs="Times New Roman"/>
          <w:sz w:val="28"/>
          <w:szCs w:val="28"/>
        </w:rPr>
      </w:pPr>
    </w:p>
    <w:p w:rsidR="00DA3D68" w:rsidRPr="00AA557C" w:rsidRDefault="00DA3D68" w:rsidP="00DA3D68">
      <w:pPr>
        <w:pStyle w:val="ConsPlusNormal"/>
        <w:ind w:left="4536"/>
        <w:rPr>
          <w:rFonts w:ascii="Times New Roman" w:hAnsi="Times New Roman" w:cs="Times New Roman"/>
          <w:sz w:val="28"/>
          <w:szCs w:val="28"/>
        </w:rPr>
      </w:pPr>
      <w:r w:rsidRPr="00AA557C">
        <w:rPr>
          <w:rFonts w:ascii="Times New Roman" w:hAnsi="Times New Roman" w:cs="Times New Roman"/>
          <w:sz w:val="28"/>
          <w:szCs w:val="28"/>
        </w:rPr>
        <w:lastRenderedPageBreak/>
        <w:t>Приложение № 3</w:t>
      </w:r>
    </w:p>
    <w:p w:rsidR="00DA3D68" w:rsidRPr="00AA557C" w:rsidRDefault="00DA3D68" w:rsidP="00DA3D68">
      <w:pPr>
        <w:autoSpaceDE w:val="0"/>
        <w:autoSpaceDN w:val="0"/>
        <w:adjustRightInd w:val="0"/>
        <w:spacing w:after="0" w:line="240" w:lineRule="auto"/>
        <w:ind w:left="4536"/>
        <w:rPr>
          <w:rFonts w:ascii="Times New Roman" w:hAnsi="Times New Roman" w:cs="Times New Roman"/>
          <w:sz w:val="28"/>
          <w:szCs w:val="28"/>
        </w:rPr>
      </w:pPr>
      <w:r w:rsidRPr="00AA557C">
        <w:rPr>
          <w:rFonts w:ascii="Times New Roman" w:hAnsi="Times New Roman" w:cs="Times New Roman"/>
          <w:sz w:val="28"/>
          <w:szCs w:val="28"/>
        </w:rPr>
        <w:t xml:space="preserve">к Порядку заполнения </w:t>
      </w:r>
    </w:p>
    <w:p w:rsidR="00DA3D68" w:rsidRPr="00AA557C" w:rsidRDefault="00DA3D68" w:rsidP="00DA3D68">
      <w:pPr>
        <w:autoSpaceDE w:val="0"/>
        <w:autoSpaceDN w:val="0"/>
        <w:adjustRightInd w:val="0"/>
        <w:spacing w:after="0" w:line="240" w:lineRule="auto"/>
        <w:ind w:left="4536"/>
        <w:rPr>
          <w:rFonts w:ascii="Times New Roman" w:hAnsi="Times New Roman" w:cs="Times New Roman"/>
          <w:sz w:val="28"/>
          <w:szCs w:val="28"/>
        </w:rPr>
      </w:pPr>
      <w:r w:rsidRPr="00AA557C">
        <w:rPr>
          <w:rFonts w:ascii="Times New Roman" w:hAnsi="Times New Roman" w:cs="Times New Roman"/>
          <w:sz w:val="28"/>
          <w:szCs w:val="28"/>
        </w:rPr>
        <w:t xml:space="preserve">формы уведомления о контролируемых </w:t>
      </w:r>
    </w:p>
    <w:p w:rsidR="00DA3D68" w:rsidRPr="00AA557C" w:rsidRDefault="00DA3D68" w:rsidP="00DA3D68">
      <w:pPr>
        <w:autoSpaceDE w:val="0"/>
        <w:autoSpaceDN w:val="0"/>
        <w:adjustRightInd w:val="0"/>
        <w:spacing w:after="0" w:line="240" w:lineRule="auto"/>
        <w:ind w:left="4536"/>
        <w:rPr>
          <w:rFonts w:ascii="Times New Roman" w:hAnsi="Times New Roman" w:cs="Times New Roman"/>
          <w:sz w:val="28"/>
          <w:szCs w:val="28"/>
        </w:rPr>
      </w:pPr>
      <w:r w:rsidRPr="00AA557C">
        <w:rPr>
          <w:rFonts w:ascii="Times New Roman" w:hAnsi="Times New Roman" w:cs="Times New Roman"/>
          <w:sz w:val="28"/>
          <w:szCs w:val="28"/>
        </w:rPr>
        <w:t>иностранных компаниях, утвержденному приказом ФНС России</w:t>
      </w:r>
      <w:r w:rsidRPr="00AA557C">
        <w:rPr>
          <w:sz w:val="28"/>
          <w:szCs w:val="28"/>
        </w:rPr>
        <w:t xml:space="preserve"> </w:t>
      </w:r>
      <w:r>
        <w:rPr>
          <w:sz w:val="28"/>
          <w:szCs w:val="28"/>
        </w:rPr>
        <w:br/>
      </w:r>
      <w:r w:rsidRPr="00AA557C">
        <w:rPr>
          <w:rFonts w:ascii="Times New Roman" w:hAnsi="Times New Roman" w:cs="Times New Roman"/>
          <w:sz w:val="28"/>
          <w:szCs w:val="28"/>
        </w:rPr>
        <w:t>от «___»_________2016 г.</w:t>
      </w:r>
    </w:p>
    <w:p w:rsidR="00DA3D68" w:rsidRPr="00AA557C" w:rsidRDefault="00DA3D68" w:rsidP="00DA3D68">
      <w:pPr>
        <w:autoSpaceDE w:val="0"/>
        <w:autoSpaceDN w:val="0"/>
        <w:adjustRightInd w:val="0"/>
        <w:spacing w:after="0" w:line="240" w:lineRule="auto"/>
        <w:ind w:left="4536"/>
        <w:rPr>
          <w:rFonts w:ascii="Times New Roman" w:hAnsi="Times New Roman" w:cs="Times New Roman"/>
          <w:sz w:val="28"/>
          <w:szCs w:val="28"/>
        </w:rPr>
      </w:pPr>
      <w:r w:rsidRPr="00AA557C">
        <w:rPr>
          <w:rFonts w:ascii="Times New Roman" w:hAnsi="Times New Roman" w:cs="Times New Roman"/>
          <w:sz w:val="28"/>
          <w:szCs w:val="28"/>
        </w:rPr>
        <w:t>№____________________</w:t>
      </w:r>
    </w:p>
    <w:p w:rsidR="00DA3D68" w:rsidRPr="00AA557C" w:rsidRDefault="00DA3D68" w:rsidP="00DA3D68">
      <w:pPr>
        <w:pStyle w:val="ConsPlusNormal"/>
        <w:jc w:val="both"/>
        <w:rPr>
          <w:rFonts w:ascii="Times New Roman" w:hAnsi="Times New Roman" w:cs="Times New Roman"/>
          <w:sz w:val="28"/>
          <w:szCs w:val="28"/>
        </w:rPr>
      </w:pPr>
    </w:p>
    <w:p w:rsidR="00DA3D68" w:rsidRPr="00AA557C" w:rsidRDefault="00DA3D68" w:rsidP="00DA3D68">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СУБЪЕКТЫ РОССИЙСКОЙ ФЕДЕРАЦИИ</w:t>
      </w:r>
    </w:p>
    <w:p w:rsidR="00DA3D68" w:rsidRPr="00AA557C" w:rsidRDefault="00DA3D68" w:rsidP="00DA3D68">
      <w:pPr>
        <w:autoSpaceDE w:val="0"/>
        <w:autoSpaceDN w:val="0"/>
        <w:adjustRightInd w:val="0"/>
        <w:spacing w:after="0" w:line="240" w:lineRule="auto"/>
        <w:jc w:val="both"/>
        <w:outlineLvl w:val="0"/>
        <w:rPr>
          <w:rFonts w:ascii="Times New Roman" w:hAnsi="Times New Roman" w:cs="Times New Roman"/>
          <w:sz w:val="28"/>
          <w:szCs w:val="28"/>
        </w:rPr>
      </w:pPr>
    </w:p>
    <w:tbl>
      <w:tblPr>
        <w:tblW w:w="9514" w:type="dxa"/>
        <w:tblInd w:w="-5" w:type="dxa"/>
        <w:tblCellMar>
          <w:top w:w="57" w:type="dxa"/>
          <w:left w:w="62" w:type="dxa"/>
          <w:bottom w:w="57" w:type="dxa"/>
          <w:right w:w="62" w:type="dxa"/>
        </w:tblCellMar>
        <w:tblLook w:val="0000" w:firstRow="0" w:lastRow="0" w:firstColumn="0" w:lastColumn="0" w:noHBand="0" w:noVBand="0"/>
      </w:tblPr>
      <w:tblGrid>
        <w:gridCol w:w="776"/>
        <w:gridCol w:w="8738"/>
      </w:tblGrid>
      <w:tr w:rsidR="00DA3D68" w:rsidRPr="00AA557C" w:rsidTr="00894F97">
        <w:trPr>
          <w:trHeight w:val="65"/>
        </w:trPr>
        <w:tc>
          <w:tcPr>
            <w:tcW w:w="776"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01</w:t>
            </w:r>
          </w:p>
        </w:tc>
        <w:tc>
          <w:tcPr>
            <w:tcW w:w="8738"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rPr>
                <w:rFonts w:ascii="Times New Roman" w:hAnsi="Times New Roman" w:cs="Times New Roman"/>
                <w:sz w:val="28"/>
                <w:szCs w:val="28"/>
              </w:rPr>
            </w:pPr>
            <w:r w:rsidRPr="00AA557C">
              <w:rPr>
                <w:rFonts w:ascii="Times New Roman" w:hAnsi="Times New Roman" w:cs="Times New Roman"/>
                <w:sz w:val="28"/>
                <w:szCs w:val="28"/>
              </w:rPr>
              <w:t>Республика Адыгея (Адыгея)</w:t>
            </w:r>
          </w:p>
        </w:tc>
      </w:tr>
      <w:tr w:rsidR="00DA3D68" w:rsidRPr="00AA557C" w:rsidTr="00894F97">
        <w:trPr>
          <w:trHeight w:val="65"/>
        </w:trPr>
        <w:tc>
          <w:tcPr>
            <w:tcW w:w="776"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02</w:t>
            </w:r>
          </w:p>
        </w:tc>
        <w:tc>
          <w:tcPr>
            <w:tcW w:w="8738"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rPr>
                <w:rFonts w:ascii="Times New Roman" w:hAnsi="Times New Roman" w:cs="Times New Roman"/>
                <w:sz w:val="28"/>
                <w:szCs w:val="28"/>
              </w:rPr>
            </w:pPr>
            <w:r w:rsidRPr="00AA557C">
              <w:rPr>
                <w:rFonts w:ascii="Times New Roman" w:hAnsi="Times New Roman" w:cs="Times New Roman"/>
                <w:sz w:val="28"/>
                <w:szCs w:val="28"/>
              </w:rPr>
              <w:t>Республика Башкортостан</w:t>
            </w:r>
          </w:p>
        </w:tc>
      </w:tr>
      <w:tr w:rsidR="00DA3D68" w:rsidRPr="00AA557C" w:rsidTr="00894F97">
        <w:trPr>
          <w:trHeight w:val="65"/>
        </w:trPr>
        <w:tc>
          <w:tcPr>
            <w:tcW w:w="776"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03</w:t>
            </w:r>
          </w:p>
        </w:tc>
        <w:tc>
          <w:tcPr>
            <w:tcW w:w="8738"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rPr>
                <w:rFonts w:ascii="Times New Roman" w:hAnsi="Times New Roman" w:cs="Times New Roman"/>
                <w:sz w:val="28"/>
                <w:szCs w:val="28"/>
              </w:rPr>
            </w:pPr>
            <w:r w:rsidRPr="00AA557C">
              <w:rPr>
                <w:rFonts w:ascii="Times New Roman" w:hAnsi="Times New Roman" w:cs="Times New Roman"/>
                <w:sz w:val="28"/>
                <w:szCs w:val="28"/>
              </w:rPr>
              <w:t>Республика Бурятия</w:t>
            </w:r>
          </w:p>
        </w:tc>
      </w:tr>
      <w:tr w:rsidR="00DA3D68" w:rsidRPr="00AA557C" w:rsidTr="00894F97">
        <w:trPr>
          <w:trHeight w:val="65"/>
        </w:trPr>
        <w:tc>
          <w:tcPr>
            <w:tcW w:w="776"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04</w:t>
            </w:r>
          </w:p>
        </w:tc>
        <w:tc>
          <w:tcPr>
            <w:tcW w:w="8738"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rPr>
                <w:rFonts w:ascii="Times New Roman" w:hAnsi="Times New Roman" w:cs="Times New Roman"/>
                <w:sz w:val="28"/>
                <w:szCs w:val="28"/>
              </w:rPr>
            </w:pPr>
            <w:r w:rsidRPr="00AA557C">
              <w:rPr>
                <w:rFonts w:ascii="Times New Roman" w:hAnsi="Times New Roman" w:cs="Times New Roman"/>
                <w:sz w:val="28"/>
                <w:szCs w:val="28"/>
              </w:rPr>
              <w:t>Республика Алтай</w:t>
            </w:r>
          </w:p>
        </w:tc>
      </w:tr>
      <w:tr w:rsidR="00DA3D68" w:rsidRPr="00AA557C" w:rsidTr="00894F97">
        <w:trPr>
          <w:trHeight w:val="65"/>
        </w:trPr>
        <w:tc>
          <w:tcPr>
            <w:tcW w:w="776"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05</w:t>
            </w:r>
          </w:p>
        </w:tc>
        <w:tc>
          <w:tcPr>
            <w:tcW w:w="8738"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rPr>
                <w:rFonts w:ascii="Times New Roman" w:hAnsi="Times New Roman" w:cs="Times New Roman"/>
                <w:sz w:val="28"/>
                <w:szCs w:val="28"/>
              </w:rPr>
            </w:pPr>
            <w:r w:rsidRPr="00AA557C">
              <w:rPr>
                <w:rFonts w:ascii="Times New Roman" w:hAnsi="Times New Roman" w:cs="Times New Roman"/>
                <w:sz w:val="28"/>
                <w:szCs w:val="28"/>
              </w:rPr>
              <w:t>Республика Дагестан</w:t>
            </w:r>
          </w:p>
        </w:tc>
      </w:tr>
      <w:tr w:rsidR="00DA3D68" w:rsidRPr="00AA557C" w:rsidTr="00894F97">
        <w:trPr>
          <w:trHeight w:val="65"/>
        </w:trPr>
        <w:tc>
          <w:tcPr>
            <w:tcW w:w="776"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06</w:t>
            </w:r>
          </w:p>
        </w:tc>
        <w:tc>
          <w:tcPr>
            <w:tcW w:w="8738"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rPr>
                <w:rFonts w:ascii="Times New Roman" w:hAnsi="Times New Roman" w:cs="Times New Roman"/>
                <w:sz w:val="28"/>
                <w:szCs w:val="28"/>
              </w:rPr>
            </w:pPr>
            <w:r w:rsidRPr="00AA557C">
              <w:rPr>
                <w:rFonts w:ascii="Times New Roman" w:hAnsi="Times New Roman" w:cs="Times New Roman"/>
                <w:sz w:val="28"/>
                <w:szCs w:val="28"/>
              </w:rPr>
              <w:t>Республика Ингушетия</w:t>
            </w:r>
          </w:p>
        </w:tc>
      </w:tr>
      <w:tr w:rsidR="00DA3D68" w:rsidRPr="00AA557C" w:rsidTr="00894F97">
        <w:trPr>
          <w:trHeight w:val="65"/>
        </w:trPr>
        <w:tc>
          <w:tcPr>
            <w:tcW w:w="776"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07</w:t>
            </w:r>
          </w:p>
        </w:tc>
        <w:tc>
          <w:tcPr>
            <w:tcW w:w="8738"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rPr>
                <w:rFonts w:ascii="Times New Roman" w:hAnsi="Times New Roman" w:cs="Times New Roman"/>
                <w:sz w:val="28"/>
                <w:szCs w:val="28"/>
              </w:rPr>
            </w:pPr>
            <w:r w:rsidRPr="00AA557C">
              <w:rPr>
                <w:rFonts w:ascii="Times New Roman" w:hAnsi="Times New Roman" w:cs="Times New Roman"/>
                <w:sz w:val="28"/>
                <w:szCs w:val="28"/>
              </w:rPr>
              <w:t>Кабардино-Балкарская Республика</w:t>
            </w:r>
          </w:p>
        </w:tc>
      </w:tr>
      <w:tr w:rsidR="00DA3D68" w:rsidRPr="00AA557C" w:rsidTr="00894F97">
        <w:trPr>
          <w:trHeight w:val="65"/>
        </w:trPr>
        <w:tc>
          <w:tcPr>
            <w:tcW w:w="776"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08</w:t>
            </w:r>
          </w:p>
        </w:tc>
        <w:tc>
          <w:tcPr>
            <w:tcW w:w="8738"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rPr>
                <w:rFonts w:ascii="Times New Roman" w:hAnsi="Times New Roman" w:cs="Times New Roman"/>
                <w:sz w:val="28"/>
                <w:szCs w:val="28"/>
              </w:rPr>
            </w:pPr>
            <w:r w:rsidRPr="00AA557C">
              <w:rPr>
                <w:rFonts w:ascii="Times New Roman" w:hAnsi="Times New Roman" w:cs="Times New Roman"/>
                <w:sz w:val="28"/>
                <w:szCs w:val="28"/>
              </w:rPr>
              <w:t>Республика Калмыкия</w:t>
            </w:r>
          </w:p>
        </w:tc>
      </w:tr>
      <w:tr w:rsidR="00DA3D68" w:rsidRPr="00AA557C" w:rsidTr="00894F97">
        <w:trPr>
          <w:trHeight w:val="65"/>
        </w:trPr>
        <w:tc>
          <w:tcPr>
            <w:tcW w:w="776"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09</w:t>
            </w:r>
          </w:p>
        </w:tc>
        <w:tc>
          <w:tcPr>
            <w:tcW w:w="8738"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rPr>
                <w:rFonts w:ascii="Times New Roman" w:hAnsi="Times New Roman" w:cs="Times New Roman"/>
                <w:sz w:val="28"/>
                <w:szCs w:val="28"/>
              </w:rPr>
            </w:pPr>
            <w:r w:rsidRPr="00AA557C">
              <w:rPr>
                <w:rFonts w:ascii="Times New Roman" w:hAnsi="Times New Roman" w:cs="Times New Roman"/>
                <w:sz w:val="28"/>
                <w:szCs w:val="28"/>
              </w:rPr>
              <w:t>Карачаево-Черкесская Республика</w:t>
            </w:r>
          </w:p>
        </w:tc>
      </w:tr>
      <w:tr w:rsidR="00DA3D68" w:rsidRPr="00AA557C" w:rsidTr="00894F97">
        <w:trPr>
          <w:trHeight w:val="65"/>
        </w:trPr>
        <w:tc>
          <w:tcPr>
            <w:tcW w:w="776"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10</w:t>
            </w:r>
          </w:p>
        </w:tc>
        <w:tc>
          <w:tcPr>
            <w:tcW w:w="8738"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rPr>
                <w:rFonts w:ascii="Times New Roman" w:hAnsi="Times New Roman" w:cs="Times New Roman"/>
                <w:sz w:val="28"/>
                <w:szCs w:val="28"/>
              </w:rPr>
            </w:pPr>
            <w:r w:rsidRPr="00AA557C">
              <w:rPr>
                <w:rFonts w:ascii="Times New Roman" w:hAnsi="Times New Roman" w:cs="Times New Roman"/>
                <w:sz w:val="28"/>
                <w:szCs w:val="28"/>
              </w:rPr>
              <w:t>Республика Карелия</w:t>
            </w:r>
          </w:p>
        </w:tc>
      </w:tr>
      <w:tr w:rsidR="00DA3D68" w:rsidRPr="00AA557C" w:rsidTr="00894F97">
        <w:trPr>
          <w:trHeight w:val="65"/>
        </w:trPr>
        <w:tc>
          <w:tcPr>
            <w:tcW w:w="776"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11</w:t>
            </w:r>
          </w:p>
        </w:tc>
        <w:tc>
          <w:tcPr>
            <w:tcW w:w="8738"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rPr>
                <w:rFonts w:ascii="Times New Roman" w:hAnsi="Times New Roman" w:cs="Times New Roman"/>
                <w:sz w:val="28"/>
                <w:szCs w:val="28"/>
              </w:rPr>
            </w:pPr>
            <w:r w:rsidRPr="00AA557C">
              <w:rPr>
                <w:rFonts w:ascii="Times New Roman" w:hAnsi="Times New Roman" w:cs="Times New Roman"/>
                <w:sz w:val="28"/>
                <w:szCs w:val="28"/>
              </w:rPr>
              <w:t>Республика Коми</w:t>
            </w:r>
          </w:p>
        </w:tc>
      </w:tr>
      <w:tr w:rsidR="00DA3D68" w:rsidRPr="00AA557C" w:rsidTr="00894F97">
        <w:trPr>
          <w:trHeight w:val="65"/>
        </w:trPr>
        <w:tc>
          <w:tcPr>
            <w:tcW w:w="776"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12</w:t>
            </w:r>
          </w:p>
        </w:tc>
        <w:tc>
          <w:tcPr>
            <w:tcW w:w="8738"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rPr>
                <w:rFonts w:ascii="Times New Roman" w:hAnsi="Times New Roman" w:cs="Times New Roman"/>
                <w:sz w:val="28"/>
                <w:szCs w:val="28"/>
              </w:rPr>
            </w:pPr>
            <w:r w:rsidRPr="00AA557C">
              <w:rPr>
                <w:rFonts w:ascii="Times New Roman" w:hAnsi="Times New Roman" w:cs="Times New Roman"/>
                <w:sz w:val="28"/>
                <w:szCs w:val="28"/>
              </w:rPr>
              <w:t>Республика Марий Эл</w:t>
            </w:r>
          </w:p>
        </w:tc>
      </w:tr>
      <w:tr w:rsidR="00DA3D68" w:rsidRPr="00AA557C" w:rsidTr="00894F97">
        <w:trPr>
          <w:trHeight w:val="65"/>
        </w:trPr>
        <w:tc>
          <w:tcPr>
            <w:tcW w:w="776"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13</w:t>
            </w:r>
          </w:p>
        </w:tc>
        <w:tc>
          <w:tcPr>
            <w:tcW w:w="8738"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rPr>
                <w:rFonts w:ascii="Times New Roman" w:hAnsi="Times New Roman" w:cs="Times New Roman"/>
                <w:sz w:val="28"/>
                <w:szCs w:val="28"/>
              </w:rPr>
            </w:pPr>
            <w:r w:rsidRPr="00AA557C">
              <w:rPr>
                <w:rFonts w:ascii="Times New Roman" w:hAnsi="Times New Roman" w:cs="Times New Roman"/>
                <w:sz w:val="28"/>
                <w:szCs w:val="28"/>
              </w:rPr>
              <w:t>Республика Мордовия</w:t>
            </w:r>
          </w:p>
        </w:tc>
      </w:tr>
      <w:tr w:rsidR="00DA3D68" w:rsidRPr="00AA557C" w:rsidTr="00894F97">
        <w:trPr>
          <w:trHeight w:val="65"/>
        </w:trPr>
        <w:tc>
          <w:tcPr>
            <w:tcW w:w="776"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14</w:t>
            </w:r>
          </w:p>
        </w:tc>
        <w:tc>
          <w:tcPr>
            <w:tcW w:w="8738"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rPr>
                <w:rFonts w:ascii="Times New Roman" w:hAnsi="Times New Roman" w:cs="Times New Roman"/>
                <w:sz w:val="28"/>
                <w:szCs w:val="28"/>
              </w:rPr>
            </w:pPr>
            <w:r w:rsidRPr="00AA557C">
              <w:rPr>
                <w:rFonts w:ascii="Times New Roman" w:hAnsi="Times New Roman" w:cs="Times New Roman"/>
                <w:sz w:val="28"/>
                <w:szCs w:val="28"/>
              </w:rPr>
              <w:t>Республика Саха (Якутия)</w:t>
            </w:r>
          </w:p>
        </w:tc>
      </w:tr>
      <w:tr w:rsidR="00DA3D68" w:rsidRPr="00AA557C" w:rsidTr="00894F97">
        <w:trPr>
          <w:trHeight w:val="65"/>
        </w:trPr>
        <w:tc>
          <w:tcPr>
            <w:tcW w:w="776"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15</w:t>
            </w:r>
          </w:p>
        </w:tc>
        <w:tc>
          <w:tcPr>
            <w:tcW w:w="8738"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rPr>
                <w:rFonts w:ascii="Times New Roman" w:hAnsi="Times New Roman" w:cs="Times New Roman"/>
                <w:sz w:val="28"/>
                <w:szCs w:val="28"/>
              </w:rPr>
            </w:pPr>
            <w:r w:rsidRPr="00AA557C">
              <w:rPr>
                <w:rFonts w:ascii="Times New Roman" w:hAnsi="Times New Roman" w:cs="Times New Roman"/>
                <w:sz w:val="28"/>
                <w:szCs w:val="28"/>
              </w:rPr>
              <w:t>Республика Северная Осетия - Алания</w:t>
            </w:r>
          </w:p>
        </w:tc>
      </w:tr>
      <w:tr w:rsidR="00DA3D68" w:rsidRPr="00AA557C" w:rsidTr="00894F97">
        <w:trPr>
          <w:trHeight w:val="65"/>
        </w:trPr>
        <w:tc>
          <w:tcPr>
            <w:tcW w:w="776"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16</w:t>
            </w:r>
          </w:p>
        </w:tc>
        <w:tc>
          <w:tcPr>
            <w:tcW w:w="8738"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rPr>
                <w:rFonts w:ascii="Times New Roman" w:hAnsi="Times New Roman" w:cs="Times New Roman"/>
                <w:sz w:val="28"/>
                <w:szCs w:val="28"/>
              </w:rPr>
            </w:pPr>
            <w:r w:rsidRPr="00AA557C">
              <w:rPr>
                <w:rFonts w:ascii="Times New Roman" w:hAnsi="Times New Roman" w:cs="Times New Roman"/>
                <w:sz w:val="28"/>
                <w:szCs w:val="28"/>
              </w:rPr>
              <w:t>Республика Татарстан (Татарстан)</w:t>
            </w:r>
          </w:p>
        </w:tc>
      </w:tr>
      <w:tr w:rsidR="00DA3D68" w:rsidRPr="00AA557C" w:rsidTr="00894F97">
        <w:trPr>
          <w:trHeight w:val="65"/>
        </w:trPr>
        <w:tc>
          <w:tcPr>
            <w:tcW w:w="776"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17</w:t>
            </w:r>
          </w:p>
        </w:tc>
        <w:tc>
          <w:tcPr>
            <w:tcW w:w="8738"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rPr>
                <w:rFonts w:ascii="Times New Roman" w:hAnsi="Times New Roman" w:cs="Times New Roman"/>
                <w:sz w:val="28"/>
                <w:szCs w:val="28"/>
              </w:rPr>
            </w:pPr>
            <w:r w:rsidRPr="00AA557C">
              <w:rPr>
                <w:rFonts w:ascii="Times New Roman" w:hAnsi="Times New Roman" w:cs="Times New Roman"/>
                <w:sz w:val="28"/>
                <w:szCs w:val="28"/>
              </w:rPr>
              <w:t>Республика Тыва</w:t>
            </w:r>
          </w:p>
        </w:tc>
      </w:tr>
      <w:tr w:rsidR="00DA3D68" w:rsidRPr="00AA557C" w:rsidTr="00894F97">
        <w:trPr>
          <w:trHeight w:val="65"/>
        </w:trPr>
        <w:tc>
          <w:tcPr>
            <w:tcW w:w="776"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18</w:t>
            </w:r>
          </w:p>
        </w:tc>
        <w:tc>
          <w:tcPr>
            <w:tcW w:w="8738"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rPr>
                <w:rFonts w:ascii="Times New Roman" w:hAnsi="Times New Roman" w:cs="Times New Roman"/>
                <w:sz w:val="28"/>
                <w:szCs w:val="28"/>
              </w:rPr>
            </w:pPr>
            <w:r w:rsidRPr="00AA557C">
              <w:rPr>
                <w:rFonts w:ascii="Times New Roman" w:hAnsi="Times New Roman" w:cs="Times New Roman"/>
                <w:sz w:val="28"/>
                <w:szCs w:val="28"/>
              </w:rPr>
              <w:t>Удмуртская Республика</w:t>
            </w:r>
          </w:p>
        </w:tc>
      </w:tr>
      <w:tr w:rsidR="00DA3D68" w:rsidRPr="00AA557C" w:rsidTr="00894F97">
        <w:trPr>
          <w:trHeight w:val="65"/>
        </w:trPr>
        <w:tc>
          <w:tcPr>
            <w:tcW w:w="776"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19</w:t>
            </w:r>
          </w:p>
        </w:tc>
        <w:tc>
          <w:tcPr>
            <w:tcW w:w="8738"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rPr>
                <w:rFonts w:ascii="Times New Roman" w:hAnsi="Times New Roman" w:cs="Times New Roman"/>
                <w:sz w:val="28"/>
                <w:szCs w:val="28"/>
              </w:rPr>
            </w:pPr>
            <w:r w:rsidRPr="00AA557C">
              <w:rPr>
                <w:rFonts w:ascii="Times New Roman" w:hAnsi="Times New Roman" w:cs="Times New Roman"/>
                <w:sz w:val="28"/>
                <w:szCs w:val="28"/>
              </w:rPr>
              <w:t>Республика Хакасия</w:t>
            </w:r>
          </w:p>
        </w:tc>
      </w:tr>
      <w:tr w:rsidR="00DA3D68" w:rsidRPr="00AA557C" w:rsidTr="00894F97">
        <w:trPr>
          <w:trHeight w:val="65"/>
        </w:trPr>
        <w:tc>
          <w:tcPr>
            <w:tcW w:w="776"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20</w:t>
            </w:r>
          </w:p>
        </w:tc>
        <w:tc>
          <w:tcPr>
            <w:tcW w:w="8738"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rPr>
                <w:rFonts w:ascii="Times New Roman" w:hAnsi="Times New Roman" w:cs="Times New Roman"/>
                <w:sz w:val="28"/>
                <w:szCs w:val="28"/>
              </w:rPr>
            </w:pPr>
            <w:r w:rsidRPr="00AA557C">
              <w:rPr>
                <w:rFonts w:ascii="Times New Roman" w:hAnsi="Times New Roman" w:cs="Times New Roman"/>
                <w:sz w:val="28"/>
                <w:szCs w:val="28"/>
              </w:rPr>
              <w:t>Чеченская Республика</w:t>
            </w:r>
          </w:p>
        </w:tc>
      </w:tr>
      <w:tr w:rsidR="00DA3D68" w:rsidRPr="00AA557C" w:rsidTr="00894F97">
        <w:trPr>
          <w:trHeight w:val="65"/>
        </w:trPr>
        <w:tc>
          <w:tcPr>
            <w:tcW w:w="776"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21</w:t>
            </w:r>
          </w:p>
        </w:tc>
        <w:tc>
          <w:tcPr>
            <w:tcW w:w="8738"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rPr>
                <w:rFonts w:ascii="Times New Roman" w:hAnsi="Times New Roman" w:cs="Times New Roman"/>
                <w:sz w:val="28"/>
                <w:szCs w:val="28"/>
              </w:rPr>
            </w:pPr>
            <w:r w:rsidRPr="00AA557C">
              <w:rPr>
                <w:rFonts w:ascii="Times New Roman" w:hAnsi="Times New Roman" w:cs="Times New Roman"/>
                <w:sz w:val="28"/>
                <w:szCs w:val="28"/>
              </w:rPr>
              <w:t>Чувашская Республика - Чувашия</w:t>
            </w:r>
          </w:p>
        </w:tc>
      </w:tr>
      <w:tr w:rsidR="00DA3D68" w:rsidRPr="00AA557C" w:rsidTr="00894F97">
        <w:trPr>
          <w:trHeight w:val="65"/>
        </w:trPr>
        <w:tc>
          <w:tcPr>
            <w:tcW w:w="776"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22</w:t>
            </w:r>
          </w:p>
        </w:tc>
        <w:tc>
          <w:tcPr>
            <w:tcW w:w="8738"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rPr>
                <w:rFonts w:ascii="Times New Roman" w:hAnsi="Times New Roman" w:cs="Times New Roman"/>
                <w:sz w:val="28"/>
                <w:szCs w:val="28"/>
              </w:rPr>
            </w:pPr>
            <w:r w:rsidRPr="00AA557C">
              <w:rPr>
                <w:rFonts w:ascii="Times New Roman" w:hAnsi="Times New Roman" w:cs="Times New Roman"/>
                <w:sz w:val="28"/>
                <w:szCs w:val="28"/>
              </w:rPr>
              <w:t>Алтайский край</w:t>
            </w:r>
          </w:p>
        </w:tc>
      </w:tr>
      <w:tr w:rsidR="00DA3D68" w:rsidRPr="00AA557C" w:rsidTr="00894F97">
        <w:trPr>
          <w:trHeight w:val="125"/>
        </w:trPr>
        <w:tc>
          <w:tcPr>
            <w:tcW w:w="776"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23</w:t>
            </w:r>
          </w:p>
        </w:tc>
        <w:tc>
          <w:tcPr>
            <w:tcW w:w="8738"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rPr>
                <w:rFonts w:ascii="Times New Roman" w:hAnsi="Times New Roman" w:cs="Times New Roman"/>
                <w:sz w:val="28"/>
                <w:szCs w:val="28"/>
              </w:rPr>
            </w:pPr>
            <w:r w:rsidRPr="00AA557C">
              <w:rPr>
                <w:rFonts w:ascii="Times New Roman" w:hAnsi="Times New Roman" w:cs="Times New Roman"/>
                <w:sz w:val="28"/>
                <w:szCs w:val="28"/>
              </w:rPr>
              <w:t>Краснодарский край</w:t>
            </w:r>
          </w:p>
        </w:tc>
      </w:tr>
      <w:tr w:rsidR="00DA3D68" w:rsidRPr="00AA557C" w:rsidTr="00894F97">
        <w:trPr>
          <w:trHeight w:val="125"/>
        </w:trPr>
        <w:tc>
          <w:tcPr>
            <w:tcW w:w="776"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24</w:t>
            </w:r>
          </w:p>
        </w:tc>
        <w:tc>
          <w:tcPr>
            <w:tcW w:w="8738"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rPr>
                <w:rFonts w:ascii="Times New Roman" w:hAnsi="Times New Roman" w:cs="Times New Roman"/>
                <w:sz w:val="28"/>
                <w:szCs w:val="28"/>
              </w:rPr>
            </w:pPr>
            <w:r w:rsidRPr="00AA557C">
              <w:rPr>
                <w:rFonts w:ascii="Times New Roman" w:hAnsi="Times New Roman" w:cs="Times New Roman"/>
                <w:sz w:val="28"/>
                <w:szCs w:val="28"/>
              </w:rPr>
              <w:t>Красноярский край</w:t>
            </w:r>
          </w:p>
        </w:tc>
      </w:tr>
      <w:tr w:rsidR="00DA3D68" w:rsidRPr="00AA557C" w:rsidTr="00894F97">
        <w:trPr>
          <w:trHeight w:val="125"/>
        </w:trPr>
        <w:tc>
          <w:tcPr>
            <w:tcW w:w="776"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25</w:t>
            </w:r>
          </w:p>
        </w:tc>
        <w:tc>
          <w:tcPr>
            <w:tcW w:w="8738"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rPr>
                <w:rFonts w:ascii="Times New Roman" w:hAnsi="Times New Roman" w:cs="Times New Roman"/>
                <w:sz w:val="28"/>
                <w:szCs w:val="28"/>
              </w:rPr>
            </w:pPr>
            <w:r w:rsidRPr="00AA557C">
              <w:rPr>
                <w:rFonts w:ascii="Times New Roman" w:hAnsi="Times New Roman" w:cs="Times New Roman"/>
                <w:sz w:val="28"/>
                <w:szCs w:val="28"/>
              </w:rPr>
              <w:t>Приморский край</w:t>
            </w:r>
          </w:p>
        </w:tc>
      </w:tr>
      <w:tr w:rsidR="00DA3D68" w:rsidRPr="00AA557C" w:rsidTr="00894F97">
        <w:trPr>
          <w:trHeight w:val="125"/>
        </w:trPr>
        <w:tc>
          <w:tcPr>
            <w:tcW w:w="776"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lastRenderedPageBreak/>
              <w:t>26</w:t>
            </w:r>
          </w:p>
        </w:tc>
        <w:tc>
          <w:tcPr>
            <w:tcW w:w="8738"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rPr>
                <w:rFonts w:ascii="Times New Roman" w:hAnsi="Times New Roman" w:cs="Times New Roman"/>
                <w:sz w:val="28"/>
                <w:szCs w:val="28"/>
              </w:rPr>
            </w:pPr>
            <w:r w:rsidRPr="00AA557C">
              <w:rPr>
                <w:rFonts w:ascii="Times New Roman" w:hAnsi="Times New Roman" w:cs="Times New Roman"/>
                <w:sz w:val="28"/>
                <w:szCs w:val="28"/>
              </w:rPr>
              <w:t>Ставропольский край</w:t>
            </w:r>
          </w:p>
        </w:tc>
      </w:tr>
      <w:tr w:rsidR="00DA3D68" w:rsidRPr="00AA557C" w:rsidTr="00894F97">
        <w:trPr>
          <w:trHeight w:val="125"/>
        </w:trPr>
        <w:tc>
          <w:tcPr>
            <w:tcW w:w="776"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27</w:t>
            </w:r>
          </w:p>
        </w:tc>
        <w:tc>
          <w:tcPr>
            <w:tcW w:w="8738"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rPr>
                <w:rFonts w:ascii="Times New Roman" w:hAnsi="Times New Roman" w:cs="Times New Roman"/>
                <w:sz w:val="28"/>
                <w:szCs w:val="28"/>
              </w:rPr>
            </w:pPr>
            <w:r w:rsidRPr="00AA557C">
              <w:rPr>
                <w:rFonts w:ascii="Times New Roman" w:hAnsi="Times New Roman" w:cs="Times New Roman"/>
                <w:sz w:val="28"/>
                <w:szCs w:val="28"/>
              </w:rPr>
              <w:t>Хабаровский край</w:t>
            </w:r>
          </w:p>
        </w:tc>
      </w:tr>
      <w:tr w:rsidR="00DA3D68" w:rsidRPr="00AA557C" w:rsidTr="00894F97">
        <w:trPr>
          <w:trHeight w:val="125"/>
        </w:trPr>
        <w:tc>
          <w:tcPr>
            <w:tcW w:w="776"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28</w:t>
            </w:r>
          </w:p>
        </w:tc>
        <w:tc>
          <w:tcPr>
            <w:tcW w:w="8738"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rPr>
                <w:rFonts w:ascii="Times New Roman" w:hAnsi="Times New Roman" w:cs="Times New Roman"/>
                <w:sz w:val="28"/>
                <w:szCs w:val="28"/>
              </w:rPr>
            </w:pPr>
            <w:r w:rsidRPr="00AA557C">
              <w:rPr>
                <w:rFonts w:ascii="Times New Roman" w:hAnsi="Times New Roman" w:cs="Times New Roman"/>
                <w:sz w:val="28"/>
                <w:szCs w:val="28"/>
              </w:rPr>
              <w:t>Амурская область</w:t>
            </w:r>
          </w:p>
        </w:tc>
      </w:tr>
      <w:tr w:rsidR="00DA3D68" w:rsidRPr="00AA557C" w:rsidTr="00894F97">
        <w:trPr>
          <w:trHeight w:val="125"/>
        </w:trPr>
        <w:tc>
          <w:tcPr>
            <w:tcW w:w="776"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29</w:t>
            </w:r>
          </w:p>
        </w:tc>
        <w:tc>
          <w:tcPr>
            <w:tcW w:w="8738"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rPr>
                <w:rFonts w:ascii="Times New Roman" w:hAnsi="Times New Roman" w:cs="Times New Roman"/>
                <w:sz w:val="28"/>
                <w:szCs w:val="28"/>
              </w:rPr>
            </w:pPr>
            <w:r w:rsidRPr="00AA557C">
              <w:rPr>
                <w:rFonts w:ascii="Times New Roman" w:hAnsi="Times New Roman" w:cs="Times New Roman"/>
                <w:sz w:val="28"/>
                <w:szCs w:val="28"/>
              </w:rPr>
              <w:t>Архангельская область и Ненецкий автономный округ</w:t>
            </w:r>
          </w:p>
        </w:tc>
      </w:tr>
      <w:tr w:rsidR="00DA3D68" w:rsidRPr="00AA557C" w:rsidTr="00894F97">
        <w:trPr>
          <w:trHeight w:val="131"/>
        </w:trPr>
        <w:tc>
          <w:tcPr>
            <w:tcW w:w="776"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30</w:t>
            </w:r>
          </w:p>
        </w:tc>
        <w:tc>
          <w:tcPr>
            <w:tcW w:w="8738"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rPr>
                <w:rFonts w:ascii="Times New Roman" w:hAnsi="Times New Roman" w:cs="Times New Roman"/>
                <w:sz w:val="28"/>
                <w:szCs w:val="28"/>
              </w:rPr>
            </w:pPr>
            <w:r w:rsidRPr="00AA557C">
              <w:rPr>
                <w:rFonts w:ascii="Times New Roman" w:hAnsi="Times New Roman" w:cs="Times New Roman"/>
                <w:sz w:val="28"/>
                <w:szCs w:val="28"/>
              </w:rPr>
              <w:t>Астраханская область</w:t>
            </w:r>
          </w:p>
        </w:tc>
      </w:tr>
      <w:tr w:rsidR="00DA3D68" w:rsidRPr="00AA557C" w:rsidTr="00894F97">
        <w:trPr>
          <w:trHeight w:val="125"/>
        </w:trPr>
        <w:tc>
          <w:tcPr>
            <w:tcW w:w="776"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31</w:t>
            </w:r>
          </w:p>
        </w:tc>
        <w:tc>
          <w:tcPr>
            <w:tcW w:w="8738"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rPr>
                <w:rFonts w:ascii="Times New Roman" w:hAnsi="Times New Roman" w:cs="Times New Roman"/>
                <w:sz w:val="28"/>
                <w:szCs w:val="28"/>
              </w:rPr>
            </w:pPr>
            <w:r w:rsidRPr="00AA557C">
              <w:rPr>
                <w:rFonts w:ascii="Times New Roman" w:hAnsi="Times New Roman" w:cs="Times New Roman"/>
                <w:sz w:val="28"/>
                <w:szCs w:val="28"/>
              </w:rPr>
              <w:t>Белгородская область</w:t>
            </w:r>
          </w:p>
        </w:tc>
      </w:tr>
      <w:tr w:rsidR="00DA3D68" w:rsidRPr="00AA557C" w:rsidTr="00894F97">
        <w:trPr>
          <w:trHeight w:val="125"/>
        </w:trPr>
        <w:tc>
          <w:tcPr>
            <w:tcW w:w="776"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32</w:t>
            </w:r>
          </w:p>
        </w:tc>
        <w:tc>
          <w:tcPr>
            <w:tcW w:w="8738"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rPr>
                <w:rFonts w:ascii="Times New Roman" w:hAnsi="Times New Roman" w:cs="Times New Roman"/>
                <w:sz w:val="28"/>
                <w:szCs w:val="28"/>
              </w:rPr>
            </w:pPr>
            <w:r w:rsidRPr="00AA557C">
              <w:rPr>
                <w:rFonts w:ascii="Times New Roman" w:hAnsi="Times New Roman" w:cs="Times New Roman"/>
                <w:sz w:val="28"/>
                <w:szCs w:val="28"/>
              </w:rPr>
              <w:t>Брянская область</w:t>
            </w:r>
          </w:p>
        </w:tc>
      </w:tr>
      <w:tr w:rsidR="00DA3D68" w:rsidRPr="00AA557C" w:rsidTr="00894F97">
        <w:trPr>
          <w:trHeight w:val="125"/>
        </w:trPr>
        <w:tc>
          <w:tcPr>
            <w:tcW w:w="776"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33</w:t>
            </w:r>
          </w:p>
        </w:tc>
        <w:tc>
          <w:tcPr>
            <w:tcW w:w="8738"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rPr>
                <w:rFonts w:ascii="Times New Roman" w:hAnsi="Times New Roman" w:cs="Times New Roman"/>
                <w:sz w:val="28"/>
                <w:szCs w:val="28"/>
              </w:rPr>
            </w:pPr>
            <w:r w:rsidRPr="00AA557C">
              <w:rPr>
                <w:rFonts w:ascii="Times New Roman" w:hAnsi="Times New Roman" w:cs="Times New Roman"/>
                <w:sz w:val="28"/>
                <w:szCs w:val="28"/>
              </w:rPr>
              <w:t>Владимирская область</w:t>
            </w:r>
          </w:p>
        </w:tc>
      </w:tr>
      <w:tr w:rsidR="00DA3D68" w:rsidRPr="00AA557C" w:rsidTr="00894F97">
        <w:trPr>
          <w:trHeight w:val="125"/>
        </w:trPr>
        <w:tc>
          <w:tcPr>
            <w:tcW w:w="776"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34</w:t>
            </w:r>
          </w:p>
        </w:tc>
        <w:tc>
          <w:tcPr>
            <w:tcW w:w="8738"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rPr>
                <w:rFonts w:ascii="Times New Roman" w:hAnsi="Times New Roman" w:cs="Times New Roman"/>
                <w:sz w:val="28"/>
                <w:szCs w:val="28"/>
              </w:rPr>
            </w:pPr>
            <w:r w:rsidRPr="00AA557C">
              <w:rPr>
                <w:rFonts w:ascii="Times New Roman" w:hAnsi="Times New Roman" w:cs="Times New Roman"/>
                <w:sz w:val="28"/>
                <w:szCs w:val="28"/>
              </w:rPr>
              <w:t>Волгоградская область</w:t>
            </w:r>
          </w:p>
        </w:tc>
      </w:tr>
      <w:tr w:rsidR="00DA3D68" w:rsidRPr="00AA557C" w:rsidTr="00894F97">
        <w:trPr>
          <w:trHeight w:val="125"/>
        </w:trPr>
        <w:tc>
          <w:tcPr>
            <w:tcW w:w="776"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35</w:t>
            </w:r>
          </w:p>
        </w:tc>
        <w:tc>
          <w:tcPr>
            <w:tcW w:w="8738"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rPr>
                <w:rFonts w:ascii="Times New Roman" w:hAnsi="Times New Roman" w:cs="Times New Roman"/>
                <w:sz w:val="28"/>
                <w:szCs w:val="28"/>
              </w:rPr>
            </w:pPr>
            <w:r w:rsidRPr="00AA557C">
              <w:rPr>
                <w:rFonts w:ascii="Times New Roman" w:hAnsi="Times New Roman" w:cs="Times New Roman"/>
                <w:sz w:val="28"/>
                <w:szCs w:val="28"/>
              </w:rPr>
              <w:t>Вологодская область</w:t>
            </w:r>
          </w:p>
        </w:tc>
      </w:tr>
      <w:tr w:rsidR="00DA3D68" w:rsidRPr="00AA557C" w:rsidTr="00894F97">
        <w:trPr>
          <w:trHeight w:val="125"/>
        </w:trPr>
        <w:tc>
          <w:tcPr>
            <w:tcW w:w="776"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36</w:t>
            </w:r>
          </w:p>
        </w:tc>
        <w:tc>
          <w:tcPr>
            <w:tcW w:w="8738"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rPr>
                <w:rFonts w:ascii="Times New Roman" w:hAnsi="Times New Roman" w:cs="Times New Roman"/>
                <w:sz w:val="28"/>
                <w:szCs w:val="28"/>
              </w:rPr>
            </w:pPr>
            <w:r w:rsidRPr="00AA557C">
              <w:rPr>
                <w:rFonts w:ascii="Times New Roman" w:hAnsi="Times New Roman" w:cs="Times New Roman"/>
                <w:sz w:val="28"/>
                <w:szCs w:val="28"/>
              </w:rPr>
              <w:t>Воронежская область</w:t>
            </w:r>
          </w:p>
        </w:tc>
      </w:tr>
      <w:tr w:rsidR="00DA3D68" w:rsidRPr="00AA557C" w:rsidTr="00894F97">
        <w:trPr>
          <w:trHeight w:val="131"/>
        </w:trPr>
        <w:tc>
          <w:tcPr>
            <w:tcW w:w="776"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37</w:t>
            </w:r>
          </w:p>
        </w:tc>
        <w:tc>
          <w:tcPr>
            <w:tcW w:w="8738"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rPr>
                <w:rFonts w:ascii="Times New Roman" w:hAnsi="Times New Roman" w:cs="Times New Roman"/>
                <w:sz w:val="28"/>
                <w:szCs w:val="28"/>
              </w:rPr>
            </w:pPr>
            <w:r w:rsidRPr="00AA557C">
              <w:rPr>
                <w:rFonts w:ascii="Times New Roman" w:hAnsi="Times New Roman" w:cs="Times New Roman"/>
                <w:sz w:val="28"/>
                <w:szCs w:val="28"/>
              </w:rPr>
              <w:t>Ивановская область</w:t>
            </w:r>
          </w:p>
        </w:tc>
      </w:tr>
      <w:tr w:rsidR="00DA3D68" w:rsidRPr="00AA557C" w:rsidTr="00894F97">
        <w:trPr>
          <w:trHeight w:val="125"/>
        </w:trPr>
        <w:tc>
          <w:tcPr>
            <w:tcW w:w="776"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38</w:t>
            </w:r>
          </w:p>
        </w:tc>
        <w:tc>
          <w:tcPr>
            <w:tcW w:w="8738"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rPr>
                <w:rFonts w:ascii="Times New Roman" w:hAnsi="Times New Roman" w:cs="Times New Roman"/>
                <w:sz w:val="28"/>
                <w:szCs w:val="28"/>
              </w:rPr>
            </w:pPr>
            <w:r w:rsidRPr="00AA557C">
              <w:rPr>
                <w:rFonts w:ascii="Times New Roman" w:hAnsi="Times New Roman" w:cs="Times New Roman"/>
                <w:sz w:val="28"/>
                <w:szCs w:val="28"/>
              </w:rPr>
              <w:t>Иркутская область</w:t>
            </w:r>
          </w:p>
        </w:tc>
      </w:tr>
      <w:tr w:rsidR="00DA3D68" w:rsidRPr="00AA557C" w:rsidTr="00894F97">
        <w:trPr>
          <w:trHeight w:val="125"/>
        </w:trPr>
        <w:tc>
          <w:tcPr>
            <w:tcW w:w="776"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39</w:t>
            </w:r>
          </w:p>
        </w:tc>
        <w:tc>
          <w:tcPr>
            <w:tcW w:w="8738"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rPr>
                <w:rFonts w:ascii="Times New Roman" w:hAnsi="Times New Roman" w:cs="Times New Roman"/>
                <w:sz w:val="28"/>
                <w:szCs w:val="28"/>
              </w:rPr>
            </w:pPr>
            <w:r w:rsidRPr="00AA557C">
              <w:rPr>
                <w:rFonts w:ascii="Times New Roman" w:hAnsi="Times New Roman" w:cs="Times New Roman"/>
                <w:sz w:val="28"/>
                <w:szCs w:val="28"/>
              </w:rPr>
              <w:t>Калининградская область</w:t>
            </w:r>
          </w:p>
        </w:tc>
      </w:tr>
      <w:tr w:rsidR="00DA3D68" w:rsidRPr="00AA557C" w:rsidTr="00894F97">
        <w:trPr>
          <w:trHeight w:val="125"/>
        </w:trPr>
        <w:tc>
          <w:tcPr>
            <w:tcW w:w="776"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40</w:t>
            </w:r>
          </w:p>
        </w:tc>
        <w:tc>
          <w:tcPr>
            <w:tcW w:w="8738"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rPr>
                <w:rFonts w:ascii="Times New Roman" w:hAnsi="Times New Roman" w:cs="Times New Roman"/>
                <w:sz w:val="28"/>
                <w:szCs w:val="28"/>
              </w:rPr>
            </w:pPr>
            <w:r w:rsidRPr="00AA557C">
              <w:rPr>
                <w:rFonts w:ascii="Times New Roman" w:hAnsi="Times New Roman" w:cs="Times New Roman"/>
                <w:sz w:val="28"/>
                <w:szCs w:val="28"/>
              </w:rPr>
              <w:t>Калужская область</w:t>
            </w:r>
          </w:p>
        </w:tc>
      </w:tr>
      <w:tr w:rsidR="00DA3D68" w:rsidRPr="00AA557C" w:rsidTr="00894F97">
        <w:trPr>
          <w:trHeight w:val="125"/>
        </w:trPr>
        <w:tc>
          <w:tcPr>
            <w:tcW w:w="776"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41</w:t>
            </w:r>
          </w:p>
        </w:tc>
        <w:tc>
          <w:tcPr>
            <w:tcW w:w="8738"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rPr>
                <w:rFonts w:ascii="Times New Roman" w:hAnsi="Times New Roman" w:cs="Times New Roman"/>
                <w:sz w:val="28"/>
                <w:szCs w:val="28"/>
              </w:rPr>
            </w:pPr>
            <w:r w:rsidRPr="00AA557C">
              <w:rPr>
                <w:rFonts w:ascii="Times New Roman" w:hAnsi="Times New Roman" w:cs="Times New Roman"/>
                <w:sz w:val="28"/>
                <w:szCs w:val="28"/>
              </w:rPr>
              <w:t>Камчатский край</w:t>
            </w:r>
          </w:p>
        </w:tc>
      </w:tr>
      <w:tr w:rsidR="00DA3D68" w:rsidRPr="00AA557C" w:rsidTr="00894F97">
        <w:trPr>
          <w:trHeight w:val="125"/>
        </w:trPr>
        <w:tc>
          <w:tcPr>
            <w:tcW w:w="776"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42</w:t>
            </w:r>
          </w:p>
        </w:tc>
        <w:tc>
          <w:tcPr>
            <w:tcW w:w="8738"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rPr>
                <w:rFonts w:ascii="Times New Roman" w:hAnsi="Times New Roman" w:cs="Times New Roman"/>
                <w:sz w:val="28"/>
                <w:szCs w:val="28"/>
              </w:rPr>
            </w:pPr>
            <w:r w:rsidRPr="00AA557C">
              <w:rPr>
                <w:rFonts w:ascii="Times New Roman" w:hAnsi="Times New Roman" w:cs="Times New Roman"/>
                <w:sz w:val="28"/>
                <w:szCs w:val="28"/>
              </w:rPr>
              <w:t>Кемеровская область</w:t>
            </w:r>
          </w:p>
        </w:tc>
      </w:tr>
      <w:tr w:rsidR="00DA3D68" w:rsidRPr="00AA557C" w:rsidTr="00894F97">
        <w:trPr>
          <w:trHeight w:val="125"/>
        </w:trPr>
        <w:tc>
          <w:tcPr>
            <w:tcW w:w="776"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43</w:t>
            </w:r>
          </w:p>
        </w:tc>
        <w:tc>
          <w:tcPr>
            <w:tcW w:w="8738"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rPr>
                <w:rFonts w:ascii="Times New Roman" w:hAnsi="Times New Roman" w:cs="Times New Roman"/>
                <w:sz w:val="28"/>
                <w:szCs w:val="28"/>
              </w:rPr>
            </w:pPr>
            <w:r w:rsidRPr="00AA557C">
              <w:rPr>
                <w:rFonts w:ascii="Times New Roman" w:hAnsi="Times New Roman" w:cs="Times New Roman"/>
                <w:sz w:val="28"/>
                <w:szCs w:val="28"/>
              </w:rPr>
              <w:t>Кировская область</w:t>
            </w:r>
          </w:p>
        </w:tc>
      </w:tr>
      <w:tr w:rsidR="00DA3D68" w:rsidRPr="00AA557C" w:rsidTr="00894F97">
        <w:trPr>
          <w:trHeight w:val="125"/>
        </w:trPr>
        <w:tc>
          <w:tcPr>
            <w:tcW w:w="776"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44</w:t>
            </w:r>
          </w:p>
        </w:tc>
        <w:tc>
          <w:tcPr>
            <w:tcW w:w="8738"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rPr>
                <w:rFonts w:ascii="Times New Roman" w:hAnsi="Times New Roman" w:cs="Times New Roman"/>
                <w:sz w:val="28"/>
                <w:szCs w:val="28"/>
              </w:rPr>
            </w:pPr>
            <w:r w:rsidRPr="00AA557C">
              <w:rPr>
                <w:rFonts w:ascii="Times New Roman" w:hAnsi="Times New Roman" w:cs="Times New Roman"/>
                <w:sz w:val="28"/>
                <w:szCs w:val="28"/>
              </w:rPr>
              <w:t>Костромская область</w:t>
            </w:r>
          </w:p>
        </w:tc>
      </w:tr>
      <w:tr w:rsidR="00DA3D68" w:rsidRPr="00AA557C" w:rsidTr="00894F97">
        <w:trPr>
          <w:trHeight w:val="131"/>
        </w:trPr>
        <w:tc>
          <w:tcPr>
            <w:tcW w:w="776"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45</w:t>
            </w:r>
          </w:p>
        </w:tc>
        <w:tc>
          <w:tcPr>
            <w:tcW w:w="8738"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rPr>
                <w:rFonts w:ascii="Times New Roman" w:hAnsi="Times New Roman" w:cs="Times New Roman"/>
                <w:sz w:val="28"/>
                <w:szCs w:val="28"/>
              </w:rPr>
            </w:pPr>
            <w:r w:rsidRPr="00AA557C">
              <w:rPr>
                <w:rFonts w:ascii="Times New Roman" w:hAnsi="Times New Roman" w:cs="Times New Roman"/>
                <w:sz w:val="28"/>
                <w:szCs w:val="28"/>
              </w:rPr>
              <w:t>Курганская область</w:t>
            </w:r>
          </w:p>
        </w:tc>
      </w:tr>
      <w:tr w:rsidR="00DA3D68" w:rsidRPr="00AA557C" w:rsidTr="00894F97">
        <w:trPr>
          <w:trHeight w:val="125"/>
        </w:trPr>
        <w:tc>
          <w:tcPr>
            <w:tcW w:w="776"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46</w:t>
            </w:r>
          </w:p>
        </w:tc>
        <w:tc>
          <w:tcPr>
            <w:tcW w:w="8738"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rPr>
                <w:rFonts w:ascii="Times New Roman" w:hAnsi="Times New Roman" w:cs="Times New Roman"/>
                <w:sz w:val="28"/>
                <w:szCs w:val="28"/>
              </w:rPr>
            </w:pPr>
            <w:r w:rsidRPr="00AA557C">
              <w:rPr>
                <w:rFonts w:ascii="Times New Roman" w:hAnsi="Times New Roman" w:cs="Times New Roman"/>
                <w:sz w:val="28"/>
                <w:szCs w:val="28"/>
              </w:rPr>
              <w:t>Курская область</w:t>
            </w:r>
          </w:p>
        </w:tc>
      </w:tr>
      <w:tr w:rsidR="00DA3D68" w:rsidRPr="00AA557C" w:rsidTr="00894F97">
        <w:trPr>
          <w:trHeight w:val="125"/>
        </w:trPr>
        <w:tc>
          <w:tcPr>
            <w:tcW w:w="776"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47</w:t>
            </w:r>
          </w:p>
        </w:tc>
        <w:tc>
          <w:tcPr>
            <w:tcW w:w="8738"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rPr>
                <w:rFonts w:ascii="Times New Roman" w:hAnsi="Times New Roman" w:cs="Times New Roman"/>
                <w:sz w:val="28"/>
                <w:szCs w:val="28"/>
              </w:rPr>
            </w:pPr>
            <w:r w:rsidRPr="00AA557C">
              <w:rPr>
                <w:rFonts w:ascii="Times New Roman" w:hAnsi="Times New Roman" w:cs="Times New Roman"/>
                <w:sz w:val="28"/>
                <w:szCs w:val="28"/>
              </w:rPr>
              <w:t>Ленинградская область</w:t>
            </w:r>
          </w:p>
        </w:tc>
      </w:tr>
      <w:tr w:rsidR="00DA3D68" w:rsidRPr="00AA557C" w:rsidTr="00894F97">
        <w:trPr>
          <w:trHeight w:val="125"/>
        </w:trPr>
        <w:tc>
          <w:tcPr>
            <w:tcW w:w="776"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48</w:t>
            </w:r>
          </w:p>
        </w:tc>
        <w:tc>
          <w:tcPr>
            <w:tcW w:w="8738"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rPr>
                <w:rFonts w:ascii="Times New Roman" w:hAnsi="Times New Roman" w:cs="Times New Roman"/>
                <w:sz w:val="28"/>
                <w:szCs w:val="28"/>
              </w:rPr>
            </w:pPr>
            <w:r w:rsidRPr="00AA557C">
              <w:rPr>
                <w:rFonts w:ascii="Times New Roman" w:hAnsi="Times New Roman" w:cs="Times New Roman"/>
                <w:sz w:val="28"/>
                <w:szCs w:val="28"/>
              </w:rPr>
              <w:t>Липецкая область</w:t>
            </w:r>
          </w:p>
        </w:tc>
      </w:tr>
      <w:tr w:rsidR="00DA3D68" w:rsidRPr="00AA557C" w:rsidTr="00894F97">
        <w:trPr>
          <w:trHeight w:val="125"/>
        </w:trPr>
        <w:tc>
          <w:tcPr>
            <w:tcW w:w="776"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49</w:t>
            </w:r>
          </w:p>
        </w:tc>
        <w:tc>
          <w:tcPr>
            <w:tcW w:w="8738"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rPr>
                <w:rFonts w:ascii="Times New Roman" w:hAnsi="Times New Roman" w:cs="Times New Roman"/>
                <w:sz w:val="28"/>
                <w:szCs w:val="28"/>
              </w:rPr>
            </w:pPr>
            <w:r w:rsidRPr="00AA557C">
              <w:rPr>
                <w:rFonts w:ascii="Times New Roman" w:hAnsi="Times New Roman" w:cs="Times New Roman"/>
                <w:sz w:val="28"/>
                <w:szCs w:val="28"/>
              </w:rPr>
              <w:t>Магаданская область</w:t>
            </w:r>
          </w:p>
        </w:tc>
      </w:tr>
      <w:tr w:rsidR="00DA3D68" w:rsidRPr="00AA557C" w:rsidTr="00894F97">
        <w:trPr>
          <w:trHeight w:val="125"/>
        </w:trPr>
        <w:tc>
          <w:tcPr>
            <w:tcW w:w="776"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50</w:t>
            </w:r>
          </w:p>
        </w:tc>
        <w:tc>
          <w:tcPr>
            <w:tcW w:w="8738"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rPr>
                <w:rFonts w:ascii="Times New Roman" w:hAnsi="Times New Roman" w:cs="Times New Roman"/>
                <w:sz w:val="28"/>
                <w:szCs w:val="28"/>
              </w:rPr>
            </w:pPr>
            <w:r w:rsidRPr="00AA557C">
              <w:rPr>
                <w:rFonts w:ascii="Times New Roman" w:hAnsi="Times New Roman" w:cs="Times New Roman"/>
                <w:sz w:val="28"/>
                <w:szCs w:val="28"/>
              </w:rPr>
              <w:t>Московская область</w:t>
            </w:r>
          </w:p>
        </w:tc>
      </w:tr>
      <w:tr w:rsidR="00DA3D68" w:rsidRPr="00AA557C" w:rsidTr="00894F97">
        <w:trPr>
          <w:trHeight w:val="131"/>
        </w:trPr>
        <w:tc>
          <w:tcPr>
            <w:tcW w:w="776"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51</w:t>
            </w:r>
          </w:p>
        </w:tc>
        <w:tc>
          <w:tcPr>
            <w:tcW w:w="8738"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rPr>
                <w:rFonts w:ascii="Times New Roman" w:hAnsi="Times New Roman" w:cs="Times New Roman"/>
                <w:sz w:val="28"/>
                <w:szCs w:val="28"/>
              </w:rPr>
            </w:pPr>
            <w:r w:rsidRPr="00AA557C">
              <w:rPr>
                <w:rFonts w:ascii="Times New Roman" w:hAnsi="Times New Roman" w:cs="Times New Roman"/>
                <w:sz w:val="28"/>
                <w:szCs w:val="28"/>
              </w:rPr>
              <w:t>Мурманская область</w:t>
            </w:r>
          </w:p>
        </w:tc>
      </w:tr>
      <w:tr w:rsidR="00DA3D68" w:rsidRPr="00AA557C" w:rsidTr="00894F97">
        <w:trPr>
          <w:trHeight w:val="125"/>
        </w:trPr>
        <w:tc>
          <w:tcPr>
            <w:tcW w:w="776"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52</w:t>
            </w:r>
          </w:p>
        </w:tc>
        <w:tc>
          <w:tcPr>
            <w:tcW w:w="8738"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rPr>
                <w:rFonts w:ascii="Times New Roman" w:hAnsi="Times New Roman" w:cs="Times New Roman"/>
                <w:sz w:val="28"/>
                <w:szCs w:val="28"/>
              </w:rPr>
            </w:pPr>
            <w:r w:rsidRPr="00AA557C">
              <w:rPr>
                <w:rFonts w:ascii="Times New Roman" w:hAnsi="Times New Roman" w:cs="Times New Roman"/>
                <w:sz w:val="28"/>
                <w:szCs w:val="28"/>
              </w:rPr>
              <w:t>Нижегородская область</w:t>
            </w:r>
          </w:p>
        </w:tc>
      </w:tr>
      <w:tr w:rsidR="00DA3D68" w:rsidRPr="00AA557C" w:rsidTr="00894F97">
        <w:trPr>
          <w:trHeight w:val="125"/>
        </w:trPr>
        <w:tc>
          <w:tcPr>
            <w:tcW w:w="776"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53</w:t>
            </w:r>
          </w:p>
        </w:tc>
        <w:tc>
          <w:tcPr>
            <w:tcW w:w="8738"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rPr>
                <w:rFonts w:ascii="Times New Roman" w:hAnsi="Times New Roman" w:cs="Times New Roman"/>
                <w:sz w:val="28"/>
                <w:szCs w:val="28"/>
              </w:rPr>
            </w:pPr>
            <w:r w:rsidRPr="00AA557C">
              <w:rPr>
                <w:rFonts w:ascii="Times New Roman" w:hAnsi="Times New Roman" w:cs="Times New Roman"/>
                <w:sz w:val="28"/>
                <w:szCs w:val="28"/>
              </w:rPr>
              <w:t>Новгородская область</w:t>
            </w:r>
          </w:p>
        </w:tc>
      </w:tr>
      <w:tr w:rsidR="00DA3D68" w:rsidRPr="00AA557C" w:rsidTr="00894F97">
        <w:trPr>
          <w:trHeight w:val="125"/>
        </w:trPr>
        <w:tc>
          <w:tcPr>
            <w:tcW w:w="776"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54</w:t>
            </w:r>
          </w:p>
        </w:tc>
        <w:tc>
          <w:tcPr>
            <w:tcW w:w="8738"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rPr>
                <w:rFonts w:ascii="Times New Roman" w:hAnsi="Times New Roman" w:cs="Times New Roman"/>
                <w:sz w:val="28"/>
                <w:szCs w:val="28"/>
              </w:rPr>
            </w:pPr>
            <w:r w:rsidRPr="00AA557C">
              <w:rPr>
                <w:rFonts w:ascii="Times New Roman" w:hAnsi="Times New Roman" w:cs="Times New Roman"/>
                <w:sz w:val="28"/>
                <w:szCs w:val="28"/>
              </w:rPr>
              <w:t>Новосибирская область</w:t>
            </w:r>
          </w:p>
        </w:tc>
      </w:tr>
      <w:tr w:rsidR="00DA3D68" w:rsidRPr="00AA557C" w:rsidTr="00894F97">
        <w:trPr>
          <w:trHeight w:val="125"/>
        </w:trPr>
        <w:tc>
          <w:tcPr>
            <w:tcW w:w="776"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55</w:t>
            </w:r>
          </w:p>
        </w:tc>
        <w:tc>
          <w:tcPr>
            <w:tcW w:w="8738"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rPr>
                <w:rFonts w:ascii="Times New Roman" w:hAnsi="Times New Roman" w:cs="Times New Roman"/>
                <w:sz w:val="28"/>
                <w:szCs w:val="28"/>
              </w:rPr>
            </w:pPr>
            <w:r w:rsidRPr="00AA557C">
              <w:rPr>
                <w:rFonts w:ascii="Times New Roman" w:hAnsi="Times New Roman" w:cs="Times New Roman"/>
                <w:sz w:val="28"/>
                <w:szCs w:val="28"/>
              </w:rPr>
              <w:t>Омская область</w:t>
            </w:r>
          </w:p>
        </w:tc>
      </w:tr>
      <w:tr w:rsidR="00DA3D68" w:rsidRPr="00AA557C" w:rsidTr="00894F97">
        <w:trPr>
          <w:trHeight w:val="125"/>
        </w:trPr>
        <w:tc>
          <w:tcPr>
            <w:tcW w:w="776"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56</w:t>
            </w:r>
          </w:p>
        </w:tc>
        <w:tc>
          <w:tcPr>
            <w:tcW w:w="8738"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rPr>
                <w:rFonts w:ascii="Times New Roman" w:hAnsi="Times New Roman" w:cs="Times New Roman"/>
                <w:sz w:val="28"/>
                <w:szCs w:val="28"/>
              </w:rPr>
            </w:pPr>
            <w:r w:rsidRPr="00AA557C">
              <w:rPr>
                <w:rFonts w:ascii="Times New Roman" w:hAnsi="Times New Roman" w:cs="Times New Roman"/>
                <w:sz w:val="28"/>
                <w:szCs w:val="28"/>
              </w:rPr>
              <w:t>Оренбургская область</w:t>
            </w:r>
          </w:p>
        </w:tc>
      </w:tr>
      <w:tr w:rsidR="00DA3D68" w:rsidRPr="00AA557C" w:rsidTr="00894F97">
        <w:trPr>
          <w:trHeight w:val="125"/>
        </w:trPr>
        <w:tc>
          <w:tcPr>
            <w:tcW w:w="776"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57</w:t>
            </w:r>
          </w:p>
        </w:tc>
        <w:tc>
          <w:tcPr>
            <w:tcW w:w="8738"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rPr>
                <w:rFonts w:ascii="Times New Roman" w:hAnsi="Times New Roman" w:cs="Times New Roman"/>
                <w:sz w:val="28"/>
                <w:szCs w:val="28"/>
              </w:rPr>
            </w:pPr>
            <w:r w:rsidRPr="00AA557C">
              <w:rPr>
                <w:rFonts w:ascii="Times New Roman" w:hAnsi="Times New Roman" w:cs="Times New Roman"/>
                <w:sz w:val="28"/>
                <w:szCs w:val="28"/>
              </w:rPr>
              <w:t>Орловская область</w:t>
            </w:r>
          </w:p>
        </w:tc>
      </w:tr>
      <w:tr w:rsidR="00DA3D68" w:rsidRPr="00AA557C" w:rsidTr="00894F97">
        <w:trPr>
          <w:trHeight w:val="125"/>
        </w:trPr>
        <w:tc>
          <w:tcPr>
            <w:tcW w:w="776"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58</w:t>
            </w:r>
          </w:p>
        </w:tc>
        <w:tc>
          <w:tcPr>
            <w:tcW w:w="8738"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rPr>
                <w:rFonts w:ascii="Times New Roman" w:hAnsi="Times New Roman" w:cs="Times New Roman"/>
                <w:sz w:val="28"/>
                <w:szCs w:val="28"/>
              </w:rPr>
            </w:pPr>
            <w:r w:rsidRPr="00AA557C">
              <w:rPr>
                <w:rFonts w:ascii="Times New Roman" w:hAnsi="Times New Roman" w:cs="Times New Roman"/>
                <w:sz w:val="28"/>
                <w:szCs w:val="28"/>
              </w:rPr>
              <w:t>Пензенская область</w:t>
            </w:r>
          </w:p>
        </w:tc>
      </w:tr>
      <w:tr w:rsidR="00DA3D68" w:rsidRPr="00AA557C" w:rsidTr="00894F97">
        <w:trPr>
          <w:trHeight w:val="131"/>
        </w:trPr>
        <w:tc>
          <w:tcPr>
            <w:tcW w:w="776"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lastRenderedPageBreak/>
              <w:t>59</w:t>
            </w:r>
          </w:p>
        </w:tc>
        <w:tc>
          <w:tcPr>
            <w:tcW w:w="8738"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rPr>
                <w:rFonts w:ascii="Times New Roman" w:hAnsi="Times New Roman" w:cs="Times New Roman"/>
                <w:sz w:val="28"/>
                <w:szCs w:val="28"/>
              </w:rPr>
            </w:pPr>
            <w:r w:rsidRPr="00AA557C">
              <w:rPr>
                <w:rFonts w:ascii="Times New Roman" w:hAnsi="Times New Roman" w:cs="Times New Roman"/>
                <w:sz w:val="28"/>
                <w:szCs w:val="28"/>
              </w:rPr>
              <w:t>Пермский край</w:t>
            </w:r>
          </w:p>
        </w:tc>
      </w:tr>
      <w:tr w:rsidR="00DA3D68" w:rsidRPr="00AA557C" w:rsidTr="00894F97">
        <w:trPr>
          <w:trHeight w:val="125"/>
        </w:trPr>
        <w:tc>
          <w:tcPr>
            <w:tcW w:w="776"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60</w:t>
            </w:r>
          </w:p>
        </w:tc>
        <w:tc>
          <w:tcPr>
            <w:tcW w:w="8738"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rPr>
                <w:rFonts w:ascii="Times New Roman" w:hAnsi="Times New Roman" w:cs="Times New Roman"/>
                <w:sz w:val="28"/>
                <w:szCs w:val="28"/>
              </w:rPr>
            </w:pPr>
            <w:r w:rsidRPr="00AA557C">
              <w:rPr>
                <w:rFonts w:ascii="Times New Roman" w:hAnsi="Times New Roman" w:cs="Times New Roman"/>
                <w:sz w:val="28"/>
                <w:szCs w:val="28"/>
              </w:rPr>
              <w:t>Псковская область</w:t>
            </w:r>
          </w:p>
        </w:tc>
      </w:tr>
      <w:tr w:rsidR="00DA3D68" w:rsidRPr="00AA557C" w:rsidTr="00894F97">
        <w:trPr>
          <w:trHeight w:val="125"/>
        </w:trPr>
        <w:tc>
          <w:tcPr>
            <w:tcW w:w="776"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61</w:t>
            </w:r>
          </w:p>
        </w:tc>
        <w:tc>
          <w:tcPr>
            <w:tcW w:w="8738"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rPr>
                <w:rFonts w:ascii="Times New Roman" w:hAnsi="Times New Roman" w:cs="Times New Roman"/>
                <w:sz w:val="28"/>
                <w:szCs w:val="28"/>
              </w:rPr>
            </w:pPr>
            <w:r w:rsidRPr="00AA557C">
              <w:rPr>
                <w:rFonts w:ascii="Times New Roman" w:hAnsi="Times New Roman" w:cs="Times New Roman"/>
                <w:sz w:val="28"/>
                <w:szCs w:val="28"/>
              </w:rPr>
              <w:t>Ростовская область</w:t>
            </w:r>
          </w:p>
        </w:tc>
      </w:tr>
      <w:tr w:rsidR="00DA3D68" w:rsidRPr="00AA557C" w:rsidTr="00894F97">
        <w:trPr>
          <w:trHeight w:val="125"/>
        </w:trPr>
        <w:tc>
          <w:tcPr>
            <w:tcW w:w="776"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62</w:t>
            </w:r>
          </w:p>
        </w:tc>
        <w:tc>
          <w:tcPr>
            <w:tcW w:w="8738"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rPr>
                <w:rFonts w:ascii="Times New Roman" w:hAnsi="Times New Roman" w:cs="Times New Roman"/>
                <w:sz w:val="28"/>
                <w:szCs w:val="28"/>
              </w:rPr>
            </w:pPr>
            <w:r w:rsidRPr="00AA557C">
              <w:rPr>
                <w:rFonts w:ascii="Times New Roman" w:hAnsi="Times New Roman" w:cs="Times New Roman"/>
                <w:sz w:val="28"/>
                <w:szCs w:val="28"/>
              </w:rPr>
              <w:t>Рязанская область</w:t>
            </w:r>
          </w:p>
        </w:tc>
      </w:tr>
      <w:tr w:rsidR="00DA3D68" w:rsidRPr="00AA557C" w:rsidTr="00894F97">
        <w:trPr>
          <w:trHeight w:val="125"/>
        </w:trPr>
        <w:tc>
          <w:tcPr>
            <w:tcW w:w="776"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63</w:t>
            </w:r>
          </w:p>
        </w:tc>
        <w:tc>
          <w:tcPr>
            <w:tcW w:w="8738"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rPr>
                <w:rFonts w:ascii="Times New Roman" w:hAnsi="Times New Roman" w:cs="Times New Roman"/>
                <w:sz w:val="28"/>
                <w:szCs w:val="28"/>
              </w:rPr>
            </w:pPr>
            <w:r w:rsidRPr="00AA557C">
              <w:rPr>
                <w:rFonts w:ascii="Times New Roman" w:hAnsi="Times New Roman" w:cs="Times New Roman"/>
                <w:sz w:val="28"/>
                <w:szCs w:val="28"/>
              </w:rPr>
              <w:t>Самарская область</w:t>
            </w:r>
          </w:p>
        </w:tc>
      </w:tr>
      <w:tr w:rsidR="00DA3D68" w:rsidRPr="00AA557C" w:rsidTr="00894F97">
        <w:trPr>
          <w:trHeight w:val="125"/>
        </w:trPr>
        <w:tc>
          <w:tcPr>
            <w:tcW w:w="776"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64</w:t>
            </w:r>
          </w:p>
        </w:tc>
        <w:tc>
          <w:tcPr>
            <w:tcW w:w="8738"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rPr>
                <w:rFonts w:ascii="Times New Roman" w:hAnsi="Times New Roman" w:cs="Times New Roman"/>
                <w:sz w:val="28"/>
                <w:szCs w:val="28"/>
              </w:rPr>
            </w:pPr>
            <w:r w:rsidRPr="00AA557C">
              <w:rPr>
                <w:rFonts w:ascii="Times New Roman" w:hAnsi="Times New Roman" w:cs="Times New Roman"/>
                <w:sz w:val="28"/>
                <w:szCs w:val="28"/>
              </w:rPr>
              <w:t>Саратовская область</w:t>
            </w:r>
          </w:p>
        </w:tc>
      </w:tr>
      <w:tr w:rsidR="00DA3D68" w:rsidRPr="00AA557C" w:rsidTr="00894F97">
        <w:trPr>
          <w:trHeight w:val="125"/>
        </w:trPr>
        <w:tc>
          <w:tcPr>
            <w:tcW w:w="776"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65</w:t>
            </w:r>
          </w:p>
        </w:tc>
        <w:tc>
          <w:tcPr>
            <w:tcW w:w="8738"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rPr>
                <w:rFonts w:ascii="Times New Roman" w:hAnsi="Times New Roman" w:cs="Times New Roman"/>
                <w:sz w:val="28"/>
                <w:szCs w:val="28"/>
              </w:rPr>
            </w:pPr>
            <w:r w:rsidRPr="00AA557C">
              <w:rPr>
                <w:rFonts w:ascii="Times New Roman" w:hAnsi="Times New Roman" w:cs="Times New Roman"/>
                <w:sz w:val="28"/>
                <w:szCs w:val="28"/>
              </w:rPr>
              <w:t>Сахалинская область</w:t>
            </w:r>
          </w:p>
        </w:tc>
      </w:tr>
      <w:tr w:rsidR="00DA3D68" w:rsidRPr="00AA557C" w:rsidTr="00894F97">
        <w:trPr>
          <w:trHeight w:val="131"/>
        </w:trPr>
        <w:tc>
          <w:tcPr>
            <w:tcW w:w="776"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66</w:t>
            </w:r>
          </w:p>
        </w:tc>
        <w:tc>
          <w:tcPr>
            <w:tcW w:w="8738"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rPr>
                <w:rFonts w:ascii="Times New Roman" w:hAnsi="Times New Roman" w:cs="Times New Roman"/>
                <w:sz w:val="28"/>
                <w:szCs w:val="28"/>
              </w:rPr>
            </w:pPr>
            <w:r w:rsidRPr="00AA557C">
              <w:rPr>
                <w:rFonts w:ascii="Times New Roman" w:hAnsi="Times New Roman" w:cs="Times New Roman"/>
                <w:sz w:val="28"/>
                <w:szCs w:val="28"/>
              </w:rPr>
              <w:t>Свердловская область</w:t>
            </w:r>
          </w:p>
        </w:tc>
      </w:tr>
      <w:tr w:rsidR="00DA3D68" w:rsidRPr="00AA557C" w:rsidTr="00894F97">
        <w:trPr>
          <w:trHeight w:val="125"/>
        </w:trPr>
        <w:tc>
          <w:tcPr>
            <w:tcW w:w="776"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67</w:t>
            </w:r>
          </w:p>
        </w:tc>
        <w:tc>
          <w:tcPr>
            <w:tcW w:w="8738"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rPr>
                <w:rFonts w:ascii="Times New Roman" w:hAnsi="Times New Roman" w:cs="Times New Roman"/>
                <w:sz w:val="28"/>
                <w:szCs w:val="28"/>
              </w:rPr>
            </w:pPr>
            <w:r w:rsidRPr="00AA557C">
              <w:rPr>
                <w:rFonts w:ascii="Times New Roman" w:hAnsi="Times New Roman" w:cs="Times New Roman"/>
                <w:sz w:val="28"/>
                <w:szCs w:val="28"/>
              </w:rPr>
              <w:t>Смоленская область</w:t>
            </w:r>
          </w:p>
        </w:tc>
      </w:tr>
      <w:tr w:rsidR="00DA3D68" w:rsidRPr="00AA557C" w:rsidTr="00894F97">
        <w:trPr>
          <w:trHeight w:val="125"/>
        </w:trPr>
        <w:tc>
          <w:tcPr>
            <w:tcW w:w="776"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68</w:t>
            </w:r>
          </w:p>
        </w:tc>
        <w:tc>
          <w:tcPr>
            <w:tcW w:w="8738"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rPr>
                <w:rFonts w:ascii="Times New Roman" w:hAnsi="Times New Roman" w:cs="Times New Roman"/>
                <w:sz w:val="28"/>
                <w:szCs w:val="28"/>
              </w:rPr>
            </w:pPr>
            <w:r w:rsidRPr="00AA557C">
              <w:rPr>
                <w:rFonts w:ascii="Times New Roman" w:hAnsi="Times New Roman" w:cs="Times New Roman"/>
                <w:sz w:val="28"/>
                <w:szCs w:val="28"/>
              </w:rPr>
              <w:t>Тамбовская область</w:t>
            </w:r>
          </w:p>
        </w:tc>
      </w:tr>
      <w:tr w:rsidR="00DA3D68" w:rsidRPr="00AA557C" w:rsidTr="00894F97">
        <w:trPr>
          <w:trHeight w:val="125"/>
        </w:trPr>
        <w:tc>
          <w:tcPr>
            <w:tcW w:w="776"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69</w:t>
            </w:r>
          </w:p>
        </w:tc>
        <w:tc>
          <w:tcPr>
            <w:tcW w:w="8738"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rPr>
                <w:rFonts w:ascii="Times New Roman" w:hAnsi="Times New Roman" w:cs="Times New Roman"/>
                <w:sz w:val="28"/>
                <w:szCs w:val="28"/>
              </w:rPr>
            </w:pPr>
            <w:r w:rsidRPr="00AA557C">
              <w:rPr>
                <w:rFonts w:ascii="Times New Roman" w:hAnsi="Times New Roman" w:cs="Times New Roman"/>
                <w:sz w:val="28"/>
                <w:szCs w:val="28"/>
              </w:rPr>
              <w:t>Тверская область</w:t>
            </w:r>
          </w:p>
        </w:tc>
      </w:tr>
      <w:tr w:rsidR="00DA3D68" w:rsidRPr="00AA557C" w:rsidTr="00894F97">
        <w:trPr>
          <w:trHeight w:val="125"/>
        </w:trPr>
        <w:tc>
          <w:tcPr>
            <w:tcW w:w="776"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70</w:t>
            </w:r>
          </w:p>
        </w:tc>
        <w:tc>
          <w:tcPr>
            <w:tcW w:w="8738"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rPr>
                <w:rFonts w:ascii="Times New Roman" w:hAnsi="Times New Roman" w:cs="Times New Roman"/>
                <w:sz w:val="28"/>
                <w:szCs w:val="28"/>
              </w:rPr>
            </w:pPr>
            <w:r w:rsidRPr="00AA557C">
              <w:rPr>
                <w:rFonts w:ascii="Times New Roman" w:hAnsi="Times New Roman" w:cs="Times New Roman"/>
                <w:sz w:val="28"/>
                <w:szCs w:val="28"/>
              </w:rPr>
              <w:t>Томская область</w:t>
            </w:r>
          </w:p>
        </w:tc>
      </w:tr>
      <w:tr w:rsidR="00DA3D68" w:rsidRPr="00AA557C" w:rsidTr="00894F97">
        <w:trPr>
          <w:trHeight w:val="125"/>
        </w:trPr>
        <w:tc>
          <w:tcPr>
            <w:tcW w:w="776"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71</w:t>
            </w:r>
          </w:p>
        </w:tc>
        <w:tc>
          <w:tcPr>
            <w:tcW w:w="8738"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rPr>
                <w:rFonts w:ascii="Times New Roman" w:hAnsi="Times New Roman" w:cs="Times New Roman"/>
                <w:sz w:val="28"/>
                <w:szCs w:val="28"/>
              </w:rPr>
            </w:pPr>
            <w:r w:rsidRPr="00AA557C">
              <w:rPr>
                <w:rFonts w:ascii="Times New Roman" w:hAnsi="Times New Roman" w:cs="Times New Roman"/>
                <w:sz w:val="28"/>
                <w:szCs w:val="28"/>
              </w:rPr>
              <w:t>Тульская область</w:t>
            </w:r>
          </w:p>
        </w:tc>
      </w:tr>
      <w:tr w:rsidR="00DA3D68" w:rsidRPr="00AA557C" w:rsidTr="00894F97">
        <w:trPr>
          <w:trHeight w:val="125"/>
        </w:trPr>
        <w:tc>
          <w:tcPr>
            <w:tcW w:w="776"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72</w:t>
            </w:r>
          </w:p>
        </w:tc>
        <w:tc>
          <w:tcPr>
            <w:tcW w:w="8738"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rPr>
                <w:rFonts w:ascii="Times New Roman" w:hAnsi="Times New Roman" w:cs="Times New Roman"/>
                <w:sz w:val="28"/>
                <w:szCs w:val="28"/>
              </w:rPr>
            </w:pPr>
            <w:r w:rsidRPr="00AA557C">
              <w:rPr>
                <w:rFonts w:ascii="Times New Roman" w:hAnsi="Times New Roman" w:cs="Times New Roman"/>
                <w:sz w:val="28"/>
                <w:szCs w:val="28"/>
              </w:rPr>
              <w:t>Тюменская область</w:t>
            </w:r>
          </w:p>
        </w:tc>
      </w:tr>
      <w:tr w:rsidR="00DA3D68" w:rsidRPr="00AA557C" w:rsidTr="00894F97">
        <w:trPr>
          <w:trHeight w:val="125"/>
        </w:trPr>
        <w:tc>
          <w:tcPr>
            <w:tcW w:w="776"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73</w:t>
            </w:r>
          </w:p>
        </w:tc>
        <w:tc>
          <w:tcPr>
            <w:tcW w:w="8738"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rPr>
                <w:rFonts w:ascii="Times New Roman" w:hAnsi="Times New Roman" w:cs="Times New Roman"/>
                <w:sz w:val="28"/>
                <w:szCs w:val="28"/>
              </w:rPr>
            </w:pPr>
            <w:r w:rsidRPr="00AA557C">
              <w:rPr>
                <w:rFonts w:ascii="Times New Roman" w:hAnsi="Times New Roman" w:cs="Times New Roman"/>
                <w:sz w:val="28"/>
                <w:szCs w:val="28"/>
              </w:rPr>
              <w:t>Ульяновская область</w:t>
            </w:r>
          </w:p>
        </w:tc>
      </w:tr>
      <w:tr w:rsidR="00DA3D68" w:rsidRPr="00AA557C" w:rsidTr="00894F97">
        <w:trPr>
          <w:trHeight w:val="131"/>
        </w:trPr>
        <w:tc>
          <w:tcPr>
            <w:tcW w:w="776"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74</w:t>
            </w:r>
          </w:p>
        </w:tc>
        <w:tc>
          <w:tcPr>
            <w:tcW w:w="8738"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rPr>
                <w:rFonts w:ascii="Times New Roman" w:hAnsi="Times New Roman" w:cs="Times New Roman"/>
                <w:sz w:val="28"/>
                <w:szCs w:val="28"/>
              </w:rPr>
            </w:pPr>
            <w:r w:rsidRPr="00AA557C">
              <w:rPr>
                <w:rFonts w:ascii="Times New Roman" w:hAnsi="Times New Roman" w:cs="Times New Roman"/>
                <w:sz w:val="28"/>
                <w:szCs w:val="28"/>
              </w:rPr>
              <w:t>Челябинская область</w:t>
            </w:r>
          </w:p>
        </w:tc>
      </w:tr>
      <w:tr w:rsidR="00DA3D68" w:rsidRPr="00AA557C" w:rsidTr="00894F97">
        <w:trPr>
          <w:trHeight w:val="125"/>
        </w:trPr>
        <w:tc>
          <w:tcPr>
            <w:tcW w:w="776"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75</w:t>
            </w:r>
          </w:p>
        </w:tc>
        <w:tc>
          <w:tcPr>
            <w:tcW w:w="8738"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rPr>
                <w:rFonts w:ascii="Times New Roman" w:hAnsi="Times New Roman" w:cs="Times New Roman"/>
                <w:sz w:val="28"/>
                <w:szCs w:val="28"/>
              </w:rPr>
            </w:pPr>
            <w:r w:rsidRPr="00AA557C">
              <w:rPr>
                <w:rFonts w:ascii="Times New Roman" w:hAnsi="Times New Roman" w:cs="Times New Roman"/>
                <w:sz w:val="28"/>
                <w:szCs w:val="28"/>
              </w:rPr>
              <w:t>Забайкальский край</w:t>
            </w:r>
          </w:p>
        </w:tc>
      </w:tr>
      <w:tr w:rsidR="00DA3D68" w:rsidRPr="00AA557C" w:rsidTr="00894F97">
        <w:trPr>
          <w:trHeight w:val="125"/>
        </w:trPr>
        <w:tc>
          <w:tcPr>
            <w:tcW w:w="776"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76</w:t>
            </w:r>
          </w:p>
        </w:tc>
        <w:tc>
          <w:tcPr>
            <w:tcW w:w="8738"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rPr>
                <w:rFonts w:ascii="Times New Roman" w:hAnsi="Times New Roman" w:cs="Times New Roman"/>
                <w:sz w:val="28"/>
                <w:szCs w:val="28"/>
              </w:rPr>
            </w:pPr>
            <w:r w:rsidRPr="00AA557C">
              <w:rPr>
                <w:rFonts w:ascii="Times New Roman" w:hAnsi="Times New Roman" w:cs="Times New Roman"/>
                <w:sz w:val="28"/>
                <w:szCs w:val="28"/>
              </w:rPr>
              <w:t>Ярославская область</w:t>
            </w:r>
          </w:p>
        </w:tc>
      </w:tr>
      <w:tr w:rsidR="00DA3D68" w:rsidRPr="00AA557C" w:rsidTr="00894F97">
        <w:trPr>
          <w:trHeight w:val="125"/>
        </w:trPr>
        <w:tc>
          <w:tcPr>
            <w:tcW w:w="776"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77</w:t>
            </w:r>
          </w:p>
        </w:tc>
        <w:tc>
          <w:tcPr>
            <w:tcW w:w="8738"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rPr>
                <w:rFonts w:ascii="Times New Roman" w:hAnsi="Times New Roman" w:cs="Times New Roman"/>
                <w:sz w:val="28"/>
                <w:szCs w:val="28"/>
              </w:rPr>
            </w:pPr>
            <w:r w:rsidRPr="00AA557C">
              <w:rPr>
                <w:rFonts w:ascii="Times New Roman" w:hAnsi="Times New Roman" w:cs="Times New Roman"/>
                <w:sz w:val="28"/>
                <w:szCs w:val="28"/>
              </w:rPr>
              <w:t>Москва</w:t>
            </w:r>
          </w:p>
        </w:tc>
      </w:tr>
      <w:tr w:rsidR="00DA3D68" w:rsidRPr="00AA557C" w:rsidTr="00894F97">
        <w:trPr>
          <w:trHeight w:val="125"/>
        </w:trPr>
        <w:tc>
          <w:tcPr>
            <w:tcW w:w="776"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78</w:t>
            </w:r>
          </w:p>
        </w:tc>
        <w:tc>
          <w:tcPr>
            <w:tcW w:w="8738"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rPr>
                <w:rFonts w:ascii="Times New Roman" w:hAnsi="Times New Roman" w:cs="Times New Roman"/>
                <w:sz w:val="28"/>
                <w:szCs w:val="28"/>
              </w:rPr>
            </w:pPr>
            <w:r w:rsidRPr="00AA557C">
              <w:rPr>
                <w:rFonts w:ascii="Times New Roman" w:hAnsi="Times New Roman" w:cs="Times New Roman"/>
                <w:sz w:val="28"/>
                <w:szCs w:val="28"/>
              </w:rPr>
              <w:t>Санкт-Петербург</w:t>
            </w:r>
          </w:p>
        </w:tc>
      </w:tr>
      <w:tr w:rsidR="00DA3D68" w:rsidRPr="00AA557C" w:rsidTr="00894F97">
        <w:trPr>
          <w:trHeight w:val="125"/>
        </w:trPr>
        <w:tc>
          <w:tcPr>
            <w:tcW w:w="776"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79</w:t>
            </w:r>
          </w:p>
        </w:tc>
        <w:tc>
          <w:tcPr>
            <w:tcW w:w="8738"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rPr>
                <w:rFonts w:ascii="Times New Roman" w:hAnsi="Times New Roman" w:cs="Times New Roman"/>
                <w:sz w:val="28"/>
                <w:szCs w:val="28"/>
              </w:rPr>
            </w:pPr>
            <w:r w:rsidRPr="00AA557C">
              <w:rPr>
                <w:rFonts w:ascii="Times New Roman" w:hAnsi="Times New Roman" w:cs="Times New Roman"/>
                <w:sz w:val="28"/>
                <w:szCs w:val="28"/>
              </w:rPr>
              <w:t>Еврейская автономная область</w:t>
            </w:r>
          </w:p>
        </w:tc>
      </w:tr>
      <w:tr w:rsidR="00DA3D68" w:rsidRPr="00AA557C" w:rsidTr="00894F97">
        <w:trPr>
          <w:trHeight w:val="131"/>
        </w:trPr>
        <w:tc>
          <w:tcPr>
            <w:tcW w:w="776"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86</w:t>
            </w:r>
          </w:p>
        </w:tc>
        <w:tc>
          <w:tcPr>
            <w:tcW w:w="8738"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rPr>
                <w:rFonts w:ascii="Times New Roman" w:hAnsi="Times New Roman" w:cs="Times New Roman"/>
                <w:sz w:val="28"/>
                <w:szCs w:val="28"/>
              </w:rPr>
            </w:pPr>
            <w:r w:rsidRPr="00AA557C">
              <w:rPr>
                <w:rFonts w:ascii="Times New Roman" w:hAnsi="Times New Roman" w:cs="Times New Roman"/>
                <w:sz w:val="28"/>
                <w:szCs w:val="28"/>
              </w:rPr>
              <w:t>Ханты-Мансийский автономный округ - Югра</w:t>
            </w:r>
          </w:p>
        </w:tc>
      </w:tr>
      <w:tr w:rsidR="00DA3D68" w:rsidRPr="00AA557C" w:rsidTr="00894F97">
        <w:trPr>
          <w:trHeight w:val="65"/>
        </w:trPr>
        <w:tc>
          <w:tcPr>
            <w:tcW w:w="776"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87</w:t>
            </w:r>
          </w:p>
        </w:tc>
        <w:tc>
          <w:tcPr>
            <w:tcW w:w="8738"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rPr>
                <w:rFonts w:ascii="Times New Roman" w:hAnsi="Times New Roman" w:cs="Times New Roman"/>
                <w:sz w:val="28"/>
                <w:szCs w:val="28"/>
              </w:rPr>
            </w:pPr>
            <w:r w:rsidRPr="00AA557C">
              <w:rPr>
                <w:rFonts w:ascii="Times New Roman" w:hAnsi="Times New Roman" w:cs="Times New Roman"/>
                <w:sz w:val="28"/>
                <w:szCs w:val="28"/>
              </w:rPr>
              <w:t>Чукотский автономный округ</w:t>
            </w:r>
          </w:p>
        </w:tc>
      </w:tr>
      <w:tr w:rsidR="00DA3D68" w:rsidRPr="00AA557C" w:rsidTr="00894F97">
        <w:trPr>
          <w:trHeight w:val="65"/>
        </w:trPr>
        <w:tc>
          <w:tcPr>
            <w:tcW w:w="776"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89</w:t>
            </w:r>
          </w:p>
        </w:tc>
        <w:tc>
          <w:tcPr>
            <w:tcW w:w="8738"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rPr>
                <w:rFonts w:ascii="Times New Roman" w:hAnsi="Times New Roman" w:cs="Times New Roman"/>
                <w:sz w:val="28"/>
                <w:szCs w:val="28"/>
              </w:rPr>
            </w:pPr>
            <w:r w:rsidRPr="00AA557C">
              <w:rPr>
                <w:rFonts w:ascii="Times New Roman" w:hAnsi="Times New Roman" w:cs="Times New Roman"/>
                <w:sz w:val="28"/>
                <w:szCs w:val="28"/>
              </w:rPr>
              <w:t>Ямало-Ненецкий автономный округ</w:t>
            </w:r>
          </w:p>
        </w:tc>
      </w:tr>
      <w:tr w:rsidR="00DA3D68" w:rsidRPr="00AA557C" w:rsidTr="00894F97">
        <w:trPr>
          <w:trHeight w:val="65"/>
        </w:trPr>
        <w:tc>
          <w:tcPr>
            <w:tcW w:w="776"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91</w:t>
            </w:r>
          </w:p>
        </w:tc>
        <w:tc>
          <w:tcPr>
            <w:tcW w:w="8738"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rPr>
                <w:rFonts w:ascii="Times New Roman" w:hAnsi="Times New Roman" w:cs="Times New Roman"/>
                <w:sz w:val="28"/>
                <w:szCs w:val="28"/>
              </w:rPr>
            </w:pPr>
            <w:r w:rsidRPr="00AA557C">
              <w:rPr>
                <w:rFonts w:ascii="Times New Roman" w:hAnsi="Times New Roman" w:cs="Times New Roman"/>
                <w:sz w:val="28"/>
                <w:szCs w:val="28"/>
              </w:rPr>
              <w:t>Республика Крым</w:t>
            </w:r>
          </w:p>
        </w:tc>
      </w:tr>
      <w:tr w:rsidR="00DA3D68" w:rsidRPr="00AA557C" w:rsidTr="00894F97">
        <w:trPr>
          <w:trHeight w:val="65"/>
        </w:trPr>
        <w:tc>
          <w:tcPr>
            <w:tcW w:w="776"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92</w:t>
            </w:r>
          </w:p>
        </w:tc>
        <w:tc>
          <w:tcPr>
            <w:tcW w:w="8738"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rPr>
                <w:rFonts w:ascii="Times New Roman" w:hAnsi="Times New Roman" w:cs="Times New Roman"/>
                <w:sz w:val="28"/>
                <w:szCs w:val="28"/>
              </w:rPr>
            </w:pPr>
            <w:r w:rsidRPr="00AA557C">
              <w:rPr>
                <w:rFonts w:ascii="Times New Roman" w:hAnsi="Times New Roman" w:cs="Times New Roman"/>
                <w:sz w:val="28"/>
                <w:szCs w:val="28"/>
              </w:rPr>
              <w:t>Севастополь</w:t>
            </w:r>
          </w:p>
        </w:tc>
      </w:tr>
      <w:tr w:rsidR="00DA3D68" w:rsidRPr="00AA557C" w:rsidTr="00894F97">
        <w:trPr>
          <w:trHeight w:val="65"/>
        </w:trPr>
        <w:tc>
          <w:tcPr>
            <w:tcW w:w="776"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99</w:t>
            </w:r>
          </w:p>
        </w:tc>
        <w:tc>
          <w:tcPr>
            <w:tcW w:w="8738" w:type="dxa"/>
            <w:tcBorders>
              <w:top w:val="single" w:sz="4" w:space="0" w:color="auto"/>
              <w:left w:val="single" w:sz="4" w:space="0" w:color="auto"/>
              <w:bottom w:val="single" w:sz="4" w:space="0" w:color="auto"/>
              <w:right w:val="single" w:sz="4" w:space="0" w:color="auto"/>
            </w:tcBorders>
          </w:tcPr>
          <w:p w:rsidR="00DA3D68" w:rsidRPr="00AA557C" w:rsidRDefault="00DA3D68" w:rsidP="00894F97">
            <w:pPr>
              <w:autoSpaceDE w:val="0"/>
              <w:autoSpaceDN w:val="0"/>
              <w:adjustRightInd w:val="0"/>
              <w:spacing w:after="0" w:line="240" w:lineRule="auto"/>
              <w:rPr>
                <w:rFonts w:ascii="Times New Roman" w:hAnsi="Times New Roman" w:cs="Times New Roman"/>
                <w:sz w:val="28"/>
                <w:szCs w:val="28"/>
              </w:rPr>
            </w:pPr>
            <w:r w:rsidRPr="00AA557C">
              <w:rPr>
                <w:rFonts w:ascii="Times New Roman" w:hAnsi="Times New Roman" w:cs="Times New Roman"/>
                <w:sz w:val="28"/>
                <w:szCs w:val="28"/>
              </w:rPr>
              <w:t>Иные территории, включая город и космодром Байконур</w:t>
            </w:r>
          </w:p>
        </w:tc>
      </w:tr>
    </w:tbl>
    <w:p w:rsidR="00DA3D68" w:rsidRPr="00AA557C" w:rsidRDefault="00DA3D68" w:rsidP="00DA3D68">
      <w:pPr>
        <w:pStyle w:val="ConsPlusNormal"/>
        <w:jc w:val="both"/>
        <w:rPr>
          <w:rFonts w:ascii="Times New Roman" w:hAnsi="Times New Roman" w:cs="Times New Roman"/>
          <w:sz w:val="28"/>
          <w:szCs w:val="28"/>
        </w:rPr>
      </w:pPr>
    </w:p>
    <w:p w:rsidR="00DA3D68" w:rsidRPr="00AA557C" w:rsidRDefault="00DA3D68" w:rsidP="00DA3D68">
      <w:pPr>
        <w:pStyle w:val="ConsPlusNormal"/>
        <w:ind w:left="5103"/>
        <w:jc w:val="both"/>
        <w:rPr>
          <w:rFonts w:ascii="Times New Roman" w:hAnsi="Times New Roman" w:cs="Times New Roman"/>
          <w:sz w:val="28"/>
          <w:szCs w:val="28"/>
        </w:rPr>
      </w:pPr>
    </w:p>
    <w:p w:rsidR="00DA3D68" w:rsidRDefault="00DA3D68" w:rsidP="00DA3D68">
      <w:pPr>
        <w:pStyle w:val="ConsPlusNormal"/>
        <w:ind w:left="5103"/>
        <w:jc w:val="both"/>
        <w:rPr>
          <w:rFonts w:ascii="Times New Roman" w:hAnsi="Times New Roman" w:cs="Times New Roman"/>
          <w:sz w:val="28"/>
          <w:szCs w:val="28"/>
        </w:rPr>
      </w:pPr>
    </w:p>
    <w:p w:rsidR="00150A05" w:rsidRDefault="00150A05" w:rsidP="00DA3D68">
      <w:pPr>
        <w:pStyle w:val="ConsPlusNormal"/>
        <w:ind w:left="5103"/>
        <w:jc w:val="both"/>
        <w:rPr>
          <w:rFonts w:ascii="Times New Roman" w:hAnsi="Times New Roman" w:cs="Times New Roman"/>
          <w:sz w:val="28"/>
          <w:szCs w:val="28"/>
        </w:rPr>
      </w:pPr>
    </w:p>
    <w:p w:rsidR="00150A05" w:rsidRPr="00AA557C" w:rsidRDefault="00150A05" w:rsidP="00DA3D68">
      <w:pPr>
        <w:pStyle w:val="ConsPlusNormal"/>
        <w:ind w:left="5103"/>
        <w:jc w:val="both"/>
        <w:rPr>
          <w:rFonts w:ascii="Times New Roman" w:hAnsi="Times New Roman" w:cs="Times New Roman"/>
          <w:sz w:val="28"/>
          <w:szCs w:val="28"/>
        </w:rPr>
      </w:pPr>
    </w:p>
    <w:p w:rsidR="00DA3D68" w:rsidRDefault="00DA3D68" w:rsidP="00DA3D68">
      <w:pPr>
        <w:pStyle w:val="ConsPlusNormal"/>
        <w:ind w:left="5103"/>
        <w:jc w:val="both"/>
        <w:rPr>
          <w:rFonts w:ascii="Times New Roman" w:hAnsi="Times New Roman" w:cs="Times New Roman"/>
          <w:sz w:val="28"/>
          <w:szCs w:val="28"/>
        </w:rPr>
      </w:pPr>
    </w:p>
    <w:p w:rsidR="0027586B" w:rsidRDefault="0027586B" w:rsidP="00DA3D68">
      <w:pPr>
        <w:pStyle w:val="ConsPlusNormal"/>
        <w:ind w:left="5103"/>
        <w:jc w:val="both"/>
        <w:rPr>
          <w:rFonts w:ascii="Times New Roman" w:hAnsi="Times New Roman" w:cs="Times New Roman"/>
          <w:sz w:val="28"/>
          <w:szCs w:val="28"/>
        </w:rPr>
      </w:pPr>
    </w:p>
    <w:p w:rsidR="0027586B" w:rsidRDefault="0027586B" w:rsidP="00DA3D68">
      <w:pPr>
        <w:pStyle w:val="ConsPlusNormal"/>
        <w:ind w:left="5103"/>
        <w:jc w:val="both"/>
        <w:rPr>
          <w:rFonts w:ascii="Times New Roman" w:hAnsi="Times New Roman" w:cs="Times New Roman"/>
          <w:sz w:val="28"/>
          <w:szCs w:val="28"/>
        </w:rPr>
      </w:pPr>
    </w:p>
    <w:p w:rsidR="00DA3D68" w:rsidRPr="00AA557C" w:rsidRDefault="00DA3D68" w:rsidP="00DA3D68">
      <w:pPr>
        <w:pStyle w:val="ConsPlusNormal"/>
        <w:ind w:left="4536"/>
        <w:jc w:val="both"/>
        <w:rPr>
          <w:rFonts w:ascii="Times New Roman" w:hAnsi="Times New Roman" w:cs="Times New Roman"/>
          <w:sz w:val="28"/>
          <w:szCs w:val="28"/>
        </w:rPr>
      </w:pPr>
      <w:r w:rsidRPr="00AA557C">
        <w:rPr>
          <w:rFonts w:ascii="Times New Roman" w:hAnsi="Times New Roman" w:cs="Times New Roman"/>
          <w:sz w:val="28"/>
          <w:szCs w:val="28"/>
        </w:rPr>
        <w:lastRenderedPageBreak/>
        <w:t>Приложение № 4</w:t>
      </w:r>
    </w:p>
    <w:p w:rsidR="00DA3D68" w:rsidRPr="00AA557C" w:rsidRDefault="00DA3D68" w:rsidP="00DA3D68">
      <w:pPr>
        <w:autoSpaceDE w:val="0"/>
        <w:autoSpaceDN w:val="0"/>
        <w:adjustRightInd w:val="0"/>
        <w:spacing w:after="0" w:line="240" w:lineRule="auto"/>
        <w:ind w:left="4536"/>
        <w:rPr>
          <w:rFonts w:ascii="Times New Roman" w:hAnsi="Times New Roman" w:cs="Times New Roman"/>
          <w:sz w:val="28"/>
          <w:szCs w:val="28"/>
        </w:rPr>
      </w:pPr>
      <w:r w:rsidRPr="00AA557C">
        <w:rPr>
          <w:rFonts w:ascii="Times New Roman" w:hAnsi="Times New Roman" w:cs="Times New Roman"/>
          <w:sz w:val="28"/>
          <w:szCs w:val="28"/>
        </w:rPr>
        <w:t xml:space="preserve">к Порядку заполнения </w:t>
      </w:r>
    </w:p>
    <w:p w:rsidR="00DA3D68" w:rsidRPr="00AA557C" w:rsidRDefault="00DA3D68" w:rsidP="00DA3D68">
      <w:pPr>
        <w:autoSpaceDE w:val="0"/>
        <w:autoSpaceDN w:val="0"/>
        <w:adjustRightInd w:val="0"/>
        <w:spacing w:after="0" w:line="240" w:lineRule="auto"/>
        <w:ind w:left="4536"/>
        <w:rPr>
          <w:rFonts w:ascii="Times New Roman" w:hAnsi="Times New Roman" w:cs="Times New Roman"/>
          <w:sz w:val="28"/>
          <w:szCs w:val="28"/>
        </w:rPr>
      </w:pPr>
      <w:r w:rsidRPr="00AA557C">
        <w:rPr>
          <w:rFonts w:ascii="Times New Roman" w:hAnsi="Times New Roman" w:cs="Times New Roman"/>
          <w:sz w:val="28"/>
          <w:szCs w:val="28"/>
        </w:rPr>
        <w:t xml:space="preserve">формы уведомления о контролируемых </w:t>
      </w:r>
    </w:p>
    <w:p w:rsidR="00DA3D68" w:rsidRPr="00AA557C" w:rsidRDefault="00DA3D68" w:rsidP="00DA3D68">
      <w:pPr>
        <w:autoSpaceDE w:val="0"/>
        <w:autoSpaceDN w:val="0"/>
        <w:adjustRightInd w:val="0"/>
        <w:spacing w:after="0" w:line="240" w:lineRule="auto"/>
        <w:ind w:left="4536"/>
        <w:rPr>
          <w:rFonts w:ascii="Times New Roman" w:hAnsi="Times New Roman" w:cs="Times New Roman"/>
          <w:sz w:val="28"/>
          <w:szCs w:val="28"/>
        </w:rPr>
      </w:pPr>
      <w:r w:rsidRPr="00AA557C">
        <w:rPr>
          <w:rFonts w:ascii="Times New Roman" w:hAnsi="Times New Roman" w:cs="Times New Roman"/>
          <w:sz w:val="28"/>
          <w:szCs w:val="28"/>
        </w:rPr>
        <w:t>иностранных компаниях, утвержденному приказом ФНС России</w:t>
      </w:r>
      <w:r w:rsidRPr="00AA557C">
        <w:rPr>
          <w:sz w:val="28"/>
          <w:szCs w:val="28"/>
        </w:rPr>
        <w:t xml:space="preserve"> </w:t>
      </w:r>
      <w:r>
        <w:rPr>
          <w:sz w:val="28"/>
          <w:szCs w:val="28"/>
        </w:rPr>
        <w:br/>
      </w:r>
      <w:r w:rsidRPr="00AA557C">
        <w:rPr>
          <w:rFonts w:ascii="Times New Roman" w:hAnsi="Times New Roman" w:cs="Times New Roman"/>
          <w:sz w:val="28"/>
          <w:szCs w:val="28"/>
        </w:rPr>
        <w:t>от «___»_________2016 г.</w:t>
      </w:r>
    </w:p>
    <w:p w:rsidR="00DA3D68" w:rsidRPr="00AA557C" w:rsidRDefault="00DA3D68" w:rsidP="00DA3D68">
      <w:pPr>
        <w:autoSpaceDE w:val="0"/>
        <w:autoSpaceDN w:val="0"/>
        <w:adjustRightInd w:val="0"/>
        <w:spacing w:after="0" w:line="240" w:lineRule="auto"/>
        <w:ind w:left="4536"/>
        <w:rPr>
          <w:rFonts w:ascii="Times New Roman" w:hAnsi="Times New Roman" w:cs="Times New Roman"/>
          <w:sz w:val="28"/>
          <w:szCs w:val="28"/>
        </w:rPr>
      </w:pPr>
      <w:r w:rsidRPr="00AA557C">
        <w:rPr>
          <w:rFonts w:ascii="Times New Roman" w:hAnsi="Times New Roman" w:cs="Times New Roman"/>
          <w:sz w:val="28"/>
          <w:szCs w:val="28"/>
        </w:rPr>
        <w:t>№____________________</w:t>
      </w:r>
    </w:p>
    <w:p w:rsidR="0027586B" w:rsidRDefault="0027586B" w:rsidP="0027586B">
      <w:pPr>
        <w:pStyle w:val="ConsPlusNormal"/>
        <w:rPr>
          <w:rFonts w:ascii="Times New Roman" w:hAnsi="Times New Roman" w:cs="Times New Roman"/>
          <w:sz w:val="28"/>
          <w:szCs w:val="28"/>
        </w:rPr>
      </w:pPr>
    </w:p>
    <w:p w:rsidR="00DA3D68" w:rsidRPr="00AA557C" w:rsidRDefault="00DA3D68" w:rsidP="0027586B">
      <w:pPr>
        <w:pStyle w:val="ConsPlusNormal"/>
        <w:rPr>
          <w:rFonts w:ascii="Times New Roman" w:hAnsi="Times New Roman" w:cs="Times New Roman"/>
          <w:sz w:val="28"/>
          <w:szCs w:val="28"/>
        </w:rPr>
      </w:pPr>
      <w:r w:rsidRPr="00AA557C">
        <w:rPr>
          <w:rFonts w:ascii="Times New Roman" w:hAnsi="Times New Roman" w:cs="Times New Roman"/>
          <w:sz w:val="28"/>
          <w:szCs w:val="28"/>
        </w:rPr>
        <w:t xml:space="preserve"> </w:t>
      </w:r>
    </w:p>
    <w:p w:rsidR="0027586B" w:rsidRDefault="00DA3D68" w:rsidP="00DA3D68">
      <w:pPr>
        <w:pStyle w:val="ConsPlusNormal"/>
        <w:jc w:val="center"/>
        <w:rPr>
          <w:rFonts w:ascii="Times New Roman" w:hAnsi="Times New Roman" w:cs="Times New Roman"/>
          <w:sz w:val="28"/>
          <w:szCs w:val="28"/>
        </w:rPr>
      </w:pPr>
      <w:r w:rsidRPr="00AA557C">
        <w:rPr>
          <w:rFonts w:ascii="Times New Roman" w:hAnsi="Times New Roman" w:cs="Times New Roman"/>
          <w:sz w:val="28"/>
          <w:szCs w:val="28"/>
        </w:rPr>
        <w:t xml:space="preserve">КОДЫ ОСНОВАНИЙ ДЛЯ ПРИЗНАНИЯ НАЛОГОПЛАТЕЛЬЩИКА КОНТРОЛИРУЮЩИМ ЛИЦОМ КОНТРОЛИРУЕМОЙ </w:t>
      </w:r>
    </w:p>
    <w:p w:rsidR="00DA3D68" w:rsidRPr="00AA557C" w:rsidRDefault="00DA3D68" w:rsidP="00DA3D68">
      <w:pPr>
        <w:pStyle w:val="ConsPlusNormal"/>
        <w:jc w:val="center"/>
        <w:rPr>
          <w:rFonts w:ascii="Times New Roman" w:hAnsi="Times New Roman" w:cs="Times New Roman"/>
          <w:sz w:val="28"/>
          <w:szCs w:val="28"/>
        </w:rPr>
      </w:pPr>
      <w:r w:rsidRPr="00AA557C">
        <w:rPr>
          <w:rFonts w:ascii="Times New Roman" w:hAnsi="Times New Roman" w:cs="Times New Roman"/>
          <w:sz w:val="28"/>
          <w:szCs w:val="28"/>
        </w:rPr>
        <w:t>ИНОСТРАННОЙ КОМПАНИИ</w:t>
      </w:r>
    </w:p>
    <w:p w:rsidR="00DA3D68" w:rsidRPr="00AA557C" w:rsidRDefault="00DA3D68" w:rsidP="00DA3D68">
      <w:pPr>
        <w:pStyle w:val="ConsPlusNormal"/>
        <w:jc w:val="both"/>
        <w:rPr>
          <w:rFonts w:ascii="Times New Roman" w:hAnsi="Times New Roman" w:cs="Times New Roman"/>
          <w:sz w:val="28"/>
          <w:szCs w:val="28"/>
        </w:rPr>
      </w:pPr>
    </w:p>
    <w:tbl>
      <w:tblPr>
        <w:tblStyle w:val="a3"/>
        <w:tblW w:w="0" w:type="auto"/>
        <w:tblInd w:w="0" w:type="dxa"/>
        <w:tblLook w:val="04A0" w:firstRow="1" w:lastRow="0" w:firstColumn="1" w:lastColumn="0" w:noHBand="0" w:noVBand="1"/>
      </w:tblPr>
      <w:tblGrid>
        <w:gridCol w:w="817"/>
        <w:gridCol w:w="8528"/>
      </w:tblGrid>
      <w:tr w:rsidR="00DA3D68" w:rsidRPr="00AA557C" w:rsidTr="00894F97">
        <w:tc>
          <w:tcPr>
            <w:tcW w:w="817" w:type="dxa"/>
          </w:tcPr>
          <w:p w:rsidR="00DA3D68" w:rsidRPr="00AA557C" w:rsidRDefault="00DA3D68" w:rsidP="00894F97">
            <w:pPr>
              <w:pStyle w:val="ConsPlusNormal"/>
              <w:jc w:val="both"/>
              <w:rPr>
                <w:rFonts w:ascii="Times New Roman" w:hAnsi="Times New Roman" w:cs="Times New Roman"/>
                <w:sz w:val="28"/>
                <w:szCs w:val="28"/>
              </w:rPr>
            </w:pPr>
            <w:r w:rsidRPr="00AA557C">
              <w:rPr>
                <w:rFonts w:ascii="Times New Roman" w:hAnsi="Times New Roman" w:cs="Times New Roman"/>
                <w:sz w:val="28"/>
                <w:szCs w:val="28"/>
              </w:rPr>
              <w:t>101</w:t>
            </w:r>
          </w:p>
        </w:tc>
        <w:tc>
          <w:tcPr>
            <w:tcW w:w="8528" w:type="dxa"/>
          </w:tcPr>
          <w:p w:rsidR="00DA3D68" w:rsidRPr="00AA557C" w:rsidRDefault="00DA3D68" w:rsidP="00894F97">
            <w:pPr>
              <w:pStyle w:val="ConsPlusNormal"/>
              <w:jc w:val="both"/>
              <w:rPr>
                <w:rFonts w:ascii="Times New Roman" w:hAnsi="Times New Roman" w:cs="Times New Roman"/>
                <w:sz w:val="28"/>
                <w:szCs w:val="28"/>
              </w:rPr>
            </w:pPr>
            <w:r w:rsidRPr="00AA557C">
              <w:rPr>
                <w:rFonts w:ascii="Times New Roman" w:hAnsi="Times New Roman" w:cs="Times New Roman"/>
                <w:sz w:val="28"/>
                <w:szCs w:val="28"/>
              </w:rPr>
              <w:t>Физическое или юридическое лицо, доля участия которого в иностранной организации  составляет более 25 процентов (подпункт 1 пункта 3 статьи 25.13 Кодекса)</w:t>
            </w:r>
          </w:p>
        </w:tc>
      </w:tr>
      <w:tr w:rsidR="00DA3D68" w:rsidRPr="00AA557C" w:rsidTr="00894F97">
        <w:tc>
          <w:tcPr>
            <w:tcW w:w="817" w:type="dxa"/>
          </w:tcPr>
          <w:p w:rsidR="00DA3D68" w:rsidRPr="00AA557C" w:rsidRDefault="00DA3D68" w:rsidP="00894F97">
            <w:pPr>
              <w:pStyle w:val="ConsPlusNormal"/>
              <w:jc w:val="both"/>
              <w:rPr>
                <w:rFonts w:ascii="Times New Roman" w:hAnsi="Times New Roman" w:cs="Times New Roman"/>
                <w:sz w:val="28"/>
                <w:szCs w:val="28"/>
              </w:rPr>
            </w:pPr>
            <w:r w:rsidRPr="00AA557C">
              <w:rPr>
                <w:rFonts w:ascii="Times New Roman" w:hAnsi="Times New Roman" w:cs="Times New Roman"/>
                <w:sz w:val="28"/>
                <w:szCs w:val="28"/>
              </w:rPr>
              <w:t>102</w:t>
            </w:r>
          </w:p>
        </w:tc>
        <w:tc>
          <w:tcPr>
            <w:tcW w:w="8528" w:type="dxa"/>
          </w:tcPr>
          <w:p w:rsidR="00DA3D68" w:rsidRPr="00AA557C" w:rsidRDefault="00DA3D68" w:rsidP="00894F97">
            <w:pPr>
              <w:pStyle w:val="ConsPlusNormal"/>
              <w:jc w:val="both"/>
              <w:rPr>
                <w:rFonts w:ascii="Times New Roman" w:hAnsi="Times New Roman" w:cs="Times New Roman"/>
                <w:sz w:val="28"/>
                <w:szCs w:val="28"/>
              </w:rPr>
            </w:pPr>
            <w:r w:rsidRPr="00AA557C">
              <w:rPr>
                <w:rFonts w:ascii="Times New Roman" w:hAnsi="Times New Roman" w:cs="Times New Roman"/>
                <w:sz w:val="28"/>
                <w:szCs w:val="28"/>
              </w:rPr>
              <w:t>Физическое или юридическое лицо, доля участия которого в иностранной организации (для физических лиц – совместно с супругами и несовершеннолетним</w:t>
            </w:r>
            <w:r w:rsidR="00572529">
              <w:rPr>
                <w:rFonts w:ascii="Times New Roman" w:hAnsi="Times New Roman" w:cs="Times New Roman"/>
                <w:sz w:val="28"/>
                <w:szCs w:val="28"/>
              </w:rPr>
              <w:t>и</w:t>
            </w:r>
            <w:r w:rsidRPr="00AA557C">
              <w:rPr>
                <w:rFonts w:ascii="Times New Roman" w:hAnsi="Times New Roman" w:cs="Times New Roman"/>
                <w:sz w:val="28"/>
                <w:szCs w:val="28"/>
              </w:rPr>
              <w:t xml:space="preserve"> детьми) составляет более </w:t>
            </w:r>
            <w:r>
              <w:rPr>
                <w:rFonts w:ascii="Times New Roman" w:hAnsi="Times New Roman" w:cs="Times New Roman"/>
                <w:sz w:val="28"/>
                <w:szCs w:val="28"/>
              </w:rPr>
              <w:br/>
            </w:r>
            <w:r w:rsidRPr="00AA557C">
              <w:rPr>
                <w:rFonts w:ascii="Times New Roman" w:hAnsi="Times New Roman" w:cs="Times New Roman"/>
                <w:sz w:val="28"/>
                <w:szCs w:val="28"/>
              </w:rPr>
              <w:t xml:space="preserve">10 процентов, если доля участия всех лиц, признаваемых налоговыми резидентами Российской Федерации, в этой иностранной организации (для физических лиц – совместно с супругами и несовершеннолетними детьми) составляет более </w:t>
            </w:r>
            <w:r>
              <w:rPr>
                <w:rFonts w:ascii="Times New Roman" w:hAnsi="Times New Roman" w:cs="Times New Roman"/>
                <w:sz w:val="28"/>
                <w:szCs w:val="28"/>
              </w:rPr>
              <w:br/>
            </w:r>
            <w:r w:rsidRPr="00AA557C">
              <w:rPr>
                <w:rFonts w:ascii="Times New Roman" w:hAnsi="Times New Roman" w:cs="Times New Roman"/>
                <w:sz w:val="28"/>
                <w:szCs w:val="28"/>
              </w:rPr>
              <w:t>50 процентов (подпункт 2 пункта 3 статьи 25.13 Кодекса)</w:t>
            </w:r>
          </w:p>
        </w:tc>
      </w:tr>
      <w:tr w:rsidR="00DA3D68" w:rsidRPr="00AA557C" w:rsidTr="00894F97">
        <w:tc>
          <w:tcPr>
            <w:tcW w:w="817" w:type="dxa"/>
          </w:tcPr>
          <w:p w:rsidR="00DA3D68" w:rsidRPr="00AA557C" w:rsidRDefault="00DA3D68" w:rsidP="00894F97">
            <w:pPr>
              <w:pStyle w:val="ConsPlusNormal"/>
              <w:jc w:val="both"/>
              <w:rPr>
                <w:rFonts w:ascii="Times New Roman" w:hAnsi="Times New Roman" w:cs="Times New Roman"/>
                <w:sz w:val="28"/>
                <w:szCs w:val="28"/>
              </w:rPr>
            </w:pPr>
            <w:r w:rsidRPr="00AA557C">
              <w:rPr>
                <w:rFonts w:ascii="Times New Roman" w:hAnsi="Times New Roman" w:cs="Times New Roman"/>
                <w:sz w:val="28"/>
                <w:szCs w:val="28"/>
              </w:rPr>
              <w:t>103</w:t>
            </w:r>
          </w:p>
        </w:tc>
        <w:tc>
          <w:tcPr>
            <w:tcW w:w="8528" w:type="dxa"/>
          </w:tcPr>
          <w:p w:rsidR="00DA3D68" w:rsidRPr="00AA557C" w:rsidRDefault="00DA3D68" w:rsidP="00894F97">
            <w:pPr>
              <w:pStyle w:val="ConsPlusNormal"/>
              <w:jc w:val="both"/>
              <w:rPr>
                <w:rFonts w:ascii="Times New Roman" w:hAnsi="Times New Roman" w:cs="Times New Roman"/>
                <w:sz w:val="28"/>
                <w:szCs w:val="28"/>
              </w:rPr>
            </w:pPr>
            <w:r w:rsidRPr="00AA557C">
              <w:rPr>
                <w:rFonts w:ascii="Times New Roman" w:hAnsi="Times New Roman" w:cs="Times New Roman"/>
                <w:sz w:val="28"/>
                <w:szCs w:val="28"/>
              </w:rPr>
              <w:t>Лицо, в отношении которого не соблюдаются условия, установленные пунктом 3 статьи 25.13 Кодекса, но при этом осуществляющее контроль над иностранной организацией в своих интересах (пункт 6 статьи 25.13 Кодекса)</w:t>
            </w:r>
          </w:p>
        </w:tc>
      </w:tr>
      <w:tr w:rsidR="00DA3D68" w:rsidRPr="00AA557C" w:rsidTr="00894F97">
        <w:trPr>
          <w:trHeight w:val="764"/>
        </w:trPr>
        <w:tc>
          <w:tcPr>
            <w:tcW w:w="817" w:type="dxa"/>
          </w:tcPr>
          <w:p w:rsidR="00DA3D68" w:rsidRPr="00AA557C" w:rsidRDefault="00DA3D68" w:rsidP="00894F97">
            <w:pPr>
              <w:pStyle w:val="ConsPlusNormal"/>
              <w:jc w:val="both"/>
              <w:rPr>
                <w:rFonts w:ascii="Times New Roman" w:hAnsi="Times New Roman" w:cs="Times New Roman"/>
                <w:sz w:val="28"/>
                <w:szCs w:val="28"/>
              </w:rPr>
            </w:pPr>
            <w:r w:rsidRPr="00AA557C">
              <w:rPr>
                <w:rFonts w:ascii="Times New Roman" w:hAnsi="Times New Roman" w:cs="Times New Roman"/>
                <w:sz w:val="28"/>
                <w:szCs w:val="28"/>
              </w:rPr>
              <w:t>104</w:t>
            </w:r>
          </w:p>
        </w:tc>
        <w:tc>
          <w:tcPr>
            <w:tcW w:w="8528" w:type="dxa"/>
          </w:tcPr>
          <w:p w:rsidR="00DA3D68" w:rsidRPr="00AA557C" w:rsidRDefault="00DA3D68" w:rsidP="00894F97">
            <w:pPr>
              <w:pStyle w:val="ConsPlusNormal"/>
              <w:jc w:val="both"/>
              <w:rPr>
                <w:rFonts w:ascii="Times New Roman" w:hAnsi="Times New Roman" w:cs="Times New Roman"/>
                <w:sz w:val="28"/>
                <w:szCs w:val="28"/>
              </w:rPr>
            </w:pPr>
            <w:r w:rsidRPr="00AA557C">
              <w:rPr>
                <w:rFonts w:ascii="Times New Roman" w:hAnsi="Times New Roman" w:cs="Times New Roman"/>
                <w:sz w:val="28"/>
                <w:szCs w:val="28"/>
              </w:rPr>
              <w:t>Лицо, в отношении которого не соблюдаются условия, установленные пунктом 3 статьи 25.13 Кодекса, но при этом осуществляющее контроль над иностранной организацией в интересах супруга (супруги) (пункт 6 статьи 25.13 Кодекса)</w:t>
            </w:r>
          </w:p>
        </w:tc>
      </w:tr>
      <w:tr w:rsidR="00DA3D68" w:rsidRPr="00AA557C" w:rsidTr="00894F97">
        <w:tc>
          <w:tcPr>
            <w:tcW w:w="817" w:type="dxa"/>
          </w:tcPr>
          <w:p w:rsidR="00DA3D68" w:rsidRPr="00AA557C" w:rsidRDefault="00DA3D68" w:rsidP="00894F97">
            <w:pPr>
              <w:pStyle w:val="ConsPlusNormal"/>
              <w:jc w:val="both"/>
              <w:rPr>
                <w:rFonts w:ascii="Times New Roman" w:hAnsi="Times New Roman" w:cs="Times New Roman"/>
                <w:sz w:val="28"/>
                <w:szCs w:val="28"/>
              </w:rPr>
            </w:pPr>
            <w:r w:rsidRPr="00AA557C">
              <w:rPr>
                <w:rFonts w:ascii="Times New Roman" w:hAnsi="Times New Roman" w:cs="Times New Roman"/>
                <w:sz w:val="28"/>
                <w:szCs w:val="28"/>
              </w:rPr>
              <w:t>105</w:t>
            </w:r>
          </w:p>
        </w:tc>
        <w:tc>
          <w:tcPr>
            <w:tcW w:w="8528" w:type="dxa"/>
          </w:tcPr>
          <w:p w:rsidR="00DA3D68" w:rsidRPr="00AA557C" w:rsidRDefault="00DA3D68" w:rsidP="00894F97">
            <w:pPr>
              <w:pStyle w:val="ConsPlusNormal"/>
              <w:jc w:val="both"/>
              <w:rPr>
                <w:rFonts w:ascii="Times New Roman" w:hAnsi="Times New Roman" w:cs="Times New Roman"/>
                <w:sz w:val="28"/>
                <w:szCs w:val="28"/>
              </w:rPr>
            </w:pPr>
            <w:r w:rsidRPr="00AA557C">
              <w:rPr>
                <w:rFonts w:ascii="Times New Roman" w:hAnsi="Times New Roman" w:cs="Times New Roman"/>
                <w:sz w:val="28"/>
                <w:szCs w:val="28"/>
              </w:rPr>
              <w:t>Лицо, в отношении которого не соблюдаются условия, установленные пунктом 3 статьи 25.13 Кодекса, но при этом осуществляющее контроль над иностранной организацией в интересах несовершеннолетних детей (пункт 6 статьи 25.13 Кодекса)</w:t>
            </w:r>
          </w:p>
        </w:tc>
      </w:tr>
      <w:tr w:rsidR="00DA3D68" w:rsidRPr="00AA557C" w:rsidTr="00894F97">
        <w:tc>
          <w:tcPr>
            <w:tcW w:w="817" w:type="dxa"/>
          </w:tcPr>
          <w:p w:rsidR="00DA3D68" w:rsidRPr="00AA557C" w:rsidRDefault="00DA3D68" w:rsidP="00894F97">
            <w:pPr>
              <w:pStyle w:val="ConsPlusNormal"/>
              <w:jc w:val="both"/>
              <w:rPr>
                <w:rFonts w:ascii="Times New Roman" w:hAnsi="Times New Roman" w:cs="Times New Roman"/>
                <w:sz w:val="28"/>
                <w:szCs w:val="28"/>
              </w:rPr>
            </w:pPr>
            <w:r w:rsidRPr="00AA557C">
              <w:rPr>
                <w:rFonts w:ascii="Times New Roman" w:hAnsi="Times New Roman" w:cs="Times New Roman"/>
                <w:sz w:val="28"/>
                <w:szCs w:val="28"/>
              </w:rPr>
              <w:t>106</w:t>
            </w:r>
          </w:p>
        </w:tc>
        <w:tc>
          <w:tcPr>
            <w:tcW w:w="8528" w:type="dxa"/>
          </w:tcPr>
          <w:p w:rsidR="00DA3D68" w:rsidRPr="00AA557C" w:rsidRDefault="00DA3D68" w:rsidP="00894F97">
            <w:pPr>
              <w:pStyle w:val="ConsPlusNormal"/>
              <w:jc w:val="both"/>
              <w:rPr>
                <w:rFonts w:ascii="Times New Roman" w:hAnsi="Times New Roman" w:cs="Times New Roman"/>
                <w:sz w:val="28"/>
                <w:szCs w:val="28"/>
              </w:rPr>
            </w:pPr>
            <w:r w:rsidRPr="00AA557C">
              <w:rPr>
                <w:rFonts w:ascii="Times New Roman" w:hAnsi="Times New Roman" w:cs="Times New Roman"/>
                <w:sz w:val="28"/>
                <w:szCs w:val="28"/>
              </w:rPr>
              <w:t>Лицо, которое является учредителем (основателем) иностранной структуры без образования юридического лица и которое вправе получать (требовать получения) прямо или косвенно прибыль (доход) этой структуры частично или полностью (подпункт 1 пункта 10 статьи 25.13 Кодекса)</w:t>
            </w:r>
          </w:p>
        </w:tc>
      </w:tr>
      <w:tr w:rsidR="00DA3D68" w:rsidRPr="00AA557C" w:rsidTr="00894F97">
        <w:tc>
          <w:tcPr>
            <w:tcW w:w="817" w:type="dxa"/>
          </w:tcPr>
          <w:p w:rsidR="00DA3D68" w:rsidRPr="00AA557C" w:rsidRDefault="00DA3D68" w:rsidP="00894F97">
            <w:pPr>
              <w:pStyle w:val="ConsPlusNormal"/>
              <w:jc w:val="both"/>
              <w:rPr>
                <w:rFonts w:ascii="Times New Roman" w:hAnsi="Times New Roman" w:cs="Times New Roman"/>
                <w:sz w:val="28"/>
                <w:szCs w:val="28"/>
              </w:rPr>
            </w:pPr>
            <w:r w:rsidRPr="00AA557C">
              <w:rPr>
                <w:rFonts w:ascii="Times New Roman" w:hAnsi="Times New Roman" w:cs="Times New Roman"/>
                <w:sz w:val="28"/>
                <w:szCs w:val="28"/>
              </w:rPr>
              <w:t>107</w:t>
            </w:r>
          </w:p>
        </w:tc>
        <w:tc>
          <w:tcPr>
            <w:tcW w:w="8528" w:type="dxa"/>
          </w:tcPr>
          <w:p w:rsidR="00DA3D68" w:rsidRPr="00AA557C" w:rsidRDefault="00DA3D68" w:rsidP="00894F97">
            <w:pPr>
              <w:pStyle w:val="ConsPlusNormal"/>
              <w:jc w:val="both"/>
              <w:rPr>
                <w:rFonts w:ascii="Times New Roman" w:hAnsi="Times New Roman" w:cs="Times New Roman"/>
                <w:sz w:val="28"/>
                <w:szCs w:val="28"/>
              </w:rPr>
            </w:pPr>
            <w:r w:rsidRPr="00AA557C">
              <w:rPr>
                <w:rFonts w:ascii="Times New Roman" w:hAnsi="Times New Roman" w:cs="Times New Roman"/>
                <w:sz w:val="28"/>
                <w:szCs w:val="28"/>
              </w:rPr>
              <w:t>Лицо, которое является учредителем (основателем) иностранной структуры без образования юридического лица и которое вправе распоряжаться прибылью (доходом) этой структуры или ее частью (подпункт 2 пункта 10 статьи 25.13 Кодекса)</w:t>
            </w:r>
          </w:p>
        </w:tc>
      </w:tr>
      <w:tr w:rsidR="00DA3D68" w:rsidRPr="00AA557C" w:rsidTr="00894F97">
        <w:tc>
          <w:tcPr>
            <w:tcW w:w="817" w:type="dxa"/>
          </w:tcPr>
          <w:p w:rsidR="00DA3D68" w:rsidRPr="00AA557C" w:rsidRDefault="00DA3D68" w:rsidP="00894F97">
            <w:pPr>
              <w:pStyle w:val="ConsPlusNormal"/>
              <w:jc w:val="both"/>
              <w:rPr>
                <w:rFonts w:ascii="Times New Roman" w:hAnsi="Times New Roman" w:cs="Times New Roman"/>
                <w:sz w:val="28"/>
                <w:szCs w:val="28"/>
              </w:rPr>
            </w:pPr>
            <w:r w:rsidRPr="00AA557C">
              <w:rPr>
                <w:rFonts w:ascii="Times New Roman" w:hAnsi="Times New Roman" w:cs="Times New Roman"/>
                <w:sz w:val="28"/>
                <w:szCs w:val="28"/>
              </w:rPr>
              <w:lastRenderedPageBreak/>
              <w:t>108</w:t>
            </w:r>
          </w:p>
        </w:tc>
        <w:tc>
          <w:tcPr>
            <w:tcW w:w="8528" w:type="dxa"/>
          </w:tcPr>
          <w:p w:rsidR="00DA3D68" w:rsidRPr="00AA557C" w:rsidRDefault="00DA3D68" w:rsidP="00894F97">
            <w:pPr>
              <w:pStyle w:val="ConsPlusNormal"/>
              <w:jc w:val="both"/>
              <w:rPr>
                <w:rFonts w:ascii="Times New Roman" w:hAnsi="Times New Roman" w:cs="Times New Roman"/>
                <w:sz w:val="28"/>
                <w:szCs w:val="28"/>
              </w:rPr>
            </w:pPr>
            <w:r w:rsidRPr="00AA557C">
              <w:rPr>
                <w:rFonts w:ascii="Times New Roman" w:hAnsi="Times New Roman" w:cs="Times New Roman"/>
                <w:sz w:val="28"/>
                <w:szCs w:val="28"/>
              </w:rPr>
              <w:t>Лицо, которое является учредителем (основателем) иностранной структуры без образования юридического лица и которое сохранило за собой право на имущество, переданное этой структуре (подпункт 3 пункта 10 статьи 25.13 Кодекса)</w:t>
            </w:r>
          </w:p>
        </w:tc>
      </w:tr>
      <w:tr w:rsidR="00DA3D68" w:rsidRPr="00AA557C" w:rsidTr="00894F97">
        <w:tc>
          <w:tcPr>
            <w:tcW w:w="817" w:type="dxa"/>
          </w:tcPr>
          <w:p w:rsidR="00DA3D68" w:rsidRPr="00AA557C" w:rsidRDefault="00DA3D68" w:rsidP="00894F97">
            <w:pPr>
              <w:pStyle w:val="ConsPlusNormal"/>
              <w:jc w:val="both"/>
              <w:rPr>
                <w:rFonts w:ascii="Times New Roman" w:hAnsi="Times New Roman" w:cs="Times New Roman"/>
                <w:sz w:val="28"/>
                <w:szCs w:val="28"/>
              </w:rPr>
            </w:pPr>
            <w:r w:rsidRPr="00AA557C">
              <w:rPr>
                <w:rFonts w:ascii="Times New Roman" w:hAnsi="Times New Roman" w:cs="Times New Roman"/>
                <w:sz w:val="28"/>
                <w:szCs w:val="28"/>
              </w:rPr>
              <w:t>109</w:t>
            </w:r>
          </w:p>
        </w:tc>
        <w:tc>
          <w:tcPr>
            <w:tcW w:w="8528" w:type="dxa"/>
          </w:tcPr>
          <w:p w:rsidR="00DA3D68" w:rsidRPr="00AA557C" w:rsidRDefault="00DA3D68" w:rsidP="00894F97">
            <w:pPr>
              <w:pStyle w:val="ConsPlusNormal"/>
              <w:jc w:val="both"/>
              <w:rPr>
                <w:rFonts w:ascii="Times New Roman" w:hAnsi="Times New Roman" w:cs="Times New Roman"/>
                <w:sz w:val="28"/>
                <w:szCs w:val="28"/>
              </w:rPr>
            </w:pPr>
            <w:r w:rsidRPr="00AA557C">
              <w:rPr>
                <w:rFonts w:ascii="Times New Roman" w:hAnsi="Times New Roman" w:cs="Times New Roman"/>
                <w:sz w:val="28"/>
                <w:szCs w:val="28"/>
              </w:rPr>
              <w:t>Лицо, которое является учредителем (основателем) иностранной структуры без образования юридического лица и которое осуществляет над этой структурой контроль (пункт 8 статьи 25.13 Кодекса)</w:t>
            </w:r>
          </w:p>
        </w:tc>
      </w:tr>
      <w:tr w:rsidR="00DA3D68" w:rsidRPr="00AA557C" w:rsidTr="00894F97">
        <w:tc>
          <w:tcPr>
            <w:tcW w:w="817" w:type="dxa"/>
          </w:tcPr>
          <w:p w:rsidR="00DA3D68" w:rsidRPr="00AA557C" w:rsidRDefault="00DA3D68" w:rsidP="00894F97">
            <w:pPr>
              <w:pStyle w:val="ConsPlusNormal"/>
              <w:jc w:val="both"/>
              <w:rPr>
                <w:rFonts w:ascii="Times New Roman" w:hAnsi="Times New Roman" w:cs="Times New Roman"/>
                <w:sz w:val="28"/>
                <w:szCs w:val="28"/>
              </w:rPr>
            </w:pPr>
            <w:r w:rsidRPr="00AA557C">
              <w:rPr>
                <w:rFonts w:ascii="Times New Roman" w:hAnsi="Times New Roman" w:cs="Times New Roman"/>
                <w:sz w:val="28"/>
                <w:szCs w:val="28"/>
              </w:rPr>
              <w:t>110</w:t>
            </w:r>
          </w:p>
        </w:tc>
        <w:tc>
          <w:tcPr>
            <w:tcW w:w="8528" w:type="dxa"/>
          </w:tcPr>
          <w:p w:rsidR="00DA3D68" w:rsidRPr="00AA557C" w:rsidRDefault="00DA3D68" w:rsidP="00894F97">
            <w:pPr>
              <w:pStyle w:val="ConsPlusNormal"/>
              <w:jc w:val="both"/>
              <w:rPr>
                <w:rFonts w:ascii="Times New Roman" w:hAnsi="Times New Roman" w:cs="Times New Roman"/>
                <w:sz w:val="28"/>
                <w:szCs w:val="28"/>
              </w:rPr>
            </w:pPr>
            <w:r w:rsidRPr="00AA557C">
              <w:rPr>
                <w:rFonts w:ascii="Times New Roman" w:hAnsi="Times New Roman" w:cs="Times New Roman"/>
                <w:sz w:val="28"/>
                <w:szCs w:val="28"/>
              </w:rPr>
              <w:t>Лицо, не являющееся учредителем (основателем) иностранной структуры без образования юридического лица, осуществляет контроль над такой структурой и имеет фактическое право на доход (его часть), получаемый такой структурой (подпункт 1 пункта 12 статьи 25.13 Кодекса)</w:t>
            </w:r>
          </w:p>
        </w:tc>
      </w:tr>
      <w:tr w:rsidR="00DA3D68" w:rsidRPr="00AA557C" w:rsidTr="00894F97">
        <w:tc>
          <w:tcPr>
            <w:tcW w:w="817" w:type="dxa"/>
          </w:tcPr>
          <w:p w:rsidR="00DA3D68" w:rsidRPr="00AA557C" w:rsidRDefault="00DA3D68" w:rsidP="00894F97">
            <w:pPr>
              <w:pStyle w:val="ConsPlusNormal"/>
              <w:jc w:val="both"/>
              <w:rPr>
                <w:rFonts w:ascii="Times New Roman" w:hAnsi="Times New Roman" w:cs="Times New Roman"/>
                <w:sz w:val="28"/>
                <w:szCs w:val="28"/>
              </w:rPr>
            </w:pPr>
            <w:r w:rsidRPr="00AA557C">
              <w:rPr>
                <w:rFonts w:ascii="Times New Roman" w:hAnsi="Times New Roman" w:cs="Times New Roman"/>
                <w:sz w:val="28"/>
                <w:szCs w:val="28"/>
              </w:rPr>
              <w:t>111</w:t>
            </w:r>
          </w:p>
        </w:tc>
        <w:tc>
          <w:tcPr>
            <w:tcW w:w="8528" w:type="dxa"/>
          </w:tcPr>
          <w:p w:rsidR="00DA3D68" w:rsidRPr="00AA557C" w:rsidRDefault="00DA3D68" w:rsidP="00894F97">
            <w:pPr>
              <w:pStyle w:val="ConsPlusNormal"/>
              <w:jc w:val="both"/>
              <w:rPr>
                <w:rFonts w:ascii="Times New Roman" w:hAnsi="Times New Roman" w:cs="Times New Roman"/>
                <w:sz w:val="28"/>
                <w:szCs w:val="28"/>
              </w:rPr>
            </w:pPr>
            <w:r w:rsidRPr="00AA557C">
              <w:rPr>
                <w:rFonts w:ascii="Times New Roman" w:hAnsi="Times New Roman" w:cs="Times New Roman"/>
                <w:sz w:val="28"/>
                <w:szCs w:val="28"/>
              </w:rPr>
              <w:t>Лицо, не являющееся учредителем (основателем) иностранной структуры без образования юридического лица, осуществляет контроль над такой структурой и  вправе распоряжаться имуществом такой структуры (подпункт 2 пункта 12 статьи 25.13 Кодекса)</w:t>
            </w:r>
          </w:p>
        </w:tc>
      </w:tr>
      <w:tr w:rsidR="00DA3D68" w:rsidRPr="00AA557C" w:rsidTr="00894F97">
        <w:tc>
          <w:tcPr>
            <w:tcW w:w="817" w:type="dxa"/>
          </w:tcPr>
          <w:p w:rsidR="00DA3D68" w:rsidRPr="00AA557C" w:rsidRDefault="00DA3D68" w:rsidP="00894F97">
            <w:pPr>
              <w:pStyle w:val="ConsPlusNormal"/>
              <w:jc w:val="both"/>
              <w:rPr>
                <w:rFonts w:ascii="Times New Roman" w:hAnsi="Times New Roman" w:cs="Times New Roman"/>
                <w:sz w:val="28"/>
                <w:szCs w:val="28"/>
              </w:rPr>
            </w:pPr>
            <w:r w:rsidRPr="00AA557C">
              <w:rPr>
                <w:rFonts w:ascii="Times New Roman" w:hAnsi="Times New Roman" w:cs="Times New Roman"/>
                <w:sz w:val="28"/>
                <w:szCs w:val="28"/>
              </w:rPr>
              <w:t>112</w:t>
            </w:r>
          </w:p>
        </w:tc>
        <w:tc>
          <w:tcPr>
            <w:tcW w:w="8528" w:type="dxa"/>
          </w:tcPr>
          <w:p w:rsidR="00DA3D68" w:rsidRPr="00AA557C" w:rsidRDefault="00DA3D68" w:rsidP="00894F97">
            <w:pPr>
              <w:pStyle w:val="ConsPlusNormal"/>
              <w:jc w:val="both"/>
              <w:rPr>
                <w:rFonts w:ascii="Times New Roman" w:hAnsi="Times New Roman" w:cs="Times New Roman"/>
                <w:sz w:val="28"/>
                <w:szCs w:val="28"/>
              </w:rPr>
            </w:pPr>
            <w:r w:rsidRPr="00AA557C">
              <w:rPr>
                <w:rFonts w:ascii="Times New Roman" w:hAnsi="Times New Roman" w:cs="Times New Roman"/>
                <w:sz w:val="28"/>
                <w:szCs w:val="28"/>
              </w:rPr>
              <w:t>Лицо, не являющееся учредителем (основателем) иностранной структуры без образования юридического лица, осуществляет контроль над такой структурой и вправе получать имущество такой структуры в случае ее прекращения (ликвидации, расторжения договора) (подпункт 3 пункта 12 статьи 25.13 Кодекса)</w:t>
            </w:r>
          </w:p>
        </w:tc>
      </w:tr>
    </w:tbl>
    <w:p w:rsidR="00DA3D68" w:rsidRPr="00AA557C" w:rsidRDefault="00DA3D68" w:rsidP="00DA3D68">
      <w:pPr>
        <w:pStyle w:val="ConsPlusNormal"/>
        <w:jc w:val="both"/>
        <w:rPr>
          <w:rFonts w:ascii="Times New Roman" w:hAnsi="Times New Roman" w:cs="Times New Roman"/>
          <w:sz w:val="28"/>
          <w:szCs w:val="28"/>
        </w:rPr>
      </w:pPr>
    </w:p>
    <w:p w:rsidR="00DA3D68" w:rsidRPr="00AA557C" w:rsidRDefault="00DA3D68" w:rsidP="00DA3D68">
      <w:pPr>
        <w:spacing w:after="0"/>
        <w:ind w:left="5103"/>
        <w:jc w:val="both"/>
        <w:rPr>
          <w:rFonts w:ascii="Times New Roman" w:hAnsi="Times New Roman" w:cs="Times New Roman"/>
          <w:sz w:val="28"/>
          <w:szCs w:val="28"/>
        </w:rPr>
      </w:pPr>
    </w:p>
    <w:p w:rsidR="00DA3D68" w:rsidRPr="00AA557C" w:rsidRDefault="00DA3D68" w:rsidP="00DA3D68">
      <w:pPr>
        <w:spacing w:after="0"/>
        <w:ind w:left="5103"/>
        <w:jc w:val="both"/>
        <w:rPr>
          <w:rFonts w:ascii="Times New Roman" w:hAnsi="Times New Roman" w:cs="Times New Roman"/>
          <w:sz w:val="28"/>
          <w:szCs w:val="28"/>
        </w:rPr>
      </w:pPr>
    </w:p>
    <w:p w:rsidR="00DA3D68" w:rsidRPr="00AA557C" w:rsidRDefault="00DA3D68" w:rsidP="00DA3D68">
      <w:pPr>
        <w:spacing w:after="0"/>
        <w:ind w:left="5103"/>
        <w:jc w:val="both"/>
        <w:rPr>
          <w:rFonts w:ascii="Times New Roman" w:hAnsi="Times New Roman" w:cs="Times New Roman"/>
          <w:sz w:val="28"/>
          <w:szCs w:val="28"/>
        </w:rPr>
      </w:pPr>
    </w:p>
    <w:p w:rsidR="00DA3D68" w:rsidRPr="00AA557C" w:rsidRDefault="00DA3D68" w:rsidP="00DA3D68">
      <w:pPr>
        <w:spacing w:after="0"/>
        <w:ind w:left="5103"/>
        <w:jc w:val="both"/>
        <w:rPr>
          <w:rFonts w:ascii="Times New Roman" w:hAnsi="Times New Roman" w:cs="Times New Roman"/>
          <w:sz w:val="28"/>
          <w:szCs w:val="28"/>
        </w:rPr>
      </w:pPr>
    </w:p>
    <w:p w:rsidR="00DA3D68" w:rsidRPr="00AA557C" w:rsidRDefault="00DA3D68" w:rsidP="00DA3D68">
      <w:pPr>
        <w:spacing w:after="0"/>
        <w:ind w:left="5103"/>
        <w:jc w:val="both"/>
        <w:rPr>
          <w:rFonts w:ascii="Times New Roman" w:hAnsi="Times New Roman" w:cs="Times New Roman"/>
          <w:sz w:val="28"/>
          <w:szCs w:val="28"/>
        </w:rPr>
      </w:pPr>
    </w:p>
    <w:p w:rsidR="00DA3D68" w:rsidRPr="00AA557C" w:rsidRDefault="00DA3D68" w:rsidP="00DA3D68">
      <w:pPr>
        <w:spacing w:after="0"/>
        <w:ind w:left="5103"/>
        <w:jc w:val="both"/>
        <w:rPr>
          <w:rFonts w:ascii="Times New Roman" w:hAnsi="Times New Roman" w:cs="Times New Roman"/>
          <w:sz w:val="28"/>
          <w:szCs w:val="28"/>
        </w:rPr>
      </w:pPr>
    </w:p>
    <w:p w:rsidR="00DA3D68" w:rsidRPr="00AA557C" w:rsidRDefault="00DA3D68" w:rsidP="00DA3D68">
      <w:pPr>
        <w:spacing w:after="0"/>
        <w:ind w:left="5103"/>
        <w:jc w:val="both"/>
        <w:rPr>
          <w:rFonts w:ascii="Times New Roman" w:hAnsi="Times New Roman" w:cs="Times New Roman"/>
          <w:sz w:val="28"/>
          <w:szCs w:val="28"/>
        </w:rPr>
      </w:pPr>
    </w:p>
    <w:p w:rsidR="00DA3D68" w:rsidRPr="00AA557C" w:rsidRDefault="00DA3D68" w:rsidP="00DA3D68">
      <w:pPr>
        <w:spacing w:after="0"/>
        <w:ind w:left="5103"/>
        <w:jc w:val="both"/>
        <w:rPr>
          <w:rFonts w:ascii="Times New Roman" w:hAnsi="Times New Roman" w:cs="Times New Roman"/>
          <w:sz w:val="28"/>
          <w:szCs w:val="28"/>
        </w:rPr>
      </w:pPr>
    </w:p>
    <w:p w:rsidR="00DA3D68" w:rsidRPr="00AA557C" w:rsidRDefault="00DA3D68" w:rsidP="00DA3D68">
      <w:pPr>
        <w:spacing w:after="0"/>
        <w:ind w:left="5103"/>
        <w:jc w:val="both"/>
        <w:rPr>
          <w:rFonts w:ascii="Times New Roman" w:hAnsi="Times New Roman" w:cs="Times New Roman"/>
          <w:sz w:val="28"/>
          <w:szCs w:val="28"/>
        </w:rPr>
      </w:pPr>
    </w:p>
    <w:p w:rsidR="00DA3D68" w:rsidRPr="00AA557C" w:rsidRDefault="00DA3D68" w:rsidP="00DA3D68">
      <w:pPr>
        <w:spacing w:after="0"/>
        <w:ind w:left="5103"/>
        <w:jc w:val="both"/>
        <w:rPr>
          <w:rFonts w:ascii="Times New Roman" w:hAnsi="Times New Roman" w:cs="Times New Roman"/>
          <w:sz w:val="28"/>
          <w:szCs w:val="28"/>
        </w:rPr>
      </w:pPr>
    </w:p>
    <w:p w:rsidR="00DA3D68" w:rsidRPr="00AA557C" w:rsidRDefault="00DA3D68" w:rsidP="00DA3D68">
      <w:pPr>
        <w:spacing w:after="0"/>
        <w:ind w:left="5103"/>
        <w:jc w:val="both"/>
        <w:rPr>
          <w:rFonts w:ascii="Times New Roman" w:hAnsi="Times New Roman" w:cs="Times New Roman"/>
          <w:sz w:val="28"/>
          <w:szCs w:val="28"/>
        </w:rPr>
      </w:pPr>
    </w:p>
    <w:p w:rsidR="00DA3D68" w:rsidRPr="00AA557C" w:rsidRDefault="00DA3D68" w:rsidP="00DA3D68">
      <w:pPr>
        <w:spacing w:after="0"/>
        <w:ind w:left="5103"/>
        <w:jc w:val="both"/>
        <w:rPr>
          <w:rFonts w:ascii="Times New Roman" w:hAnsi="Times New Roman" w:cs="Times New Roman"/>
          <w:sz w:val="28"/>
          <w:szCs w:val="28"/>
        </w:rPr>
      </w:pPr>
    </w:p>
    <w:p w:rsidR="00DA3D68" w:rsidRPr="00AA557C" w:rsidRDefault="00DA3D68" w:rsidP="00DA3D68">
      <w:pPr>
        <w:spacing w:after="0"/>
        <w:ind w:left="5103"/>
        <w:jc w:val="both"/>
        <w:rPr>
          <w:rFonts w:ascii="Times New Roman" w:hAnsi="Times New Roman" w:cs="Times New Roman"/>
          <w:sz w:val="28"/>
          <w:szCs w:val="28"/>
        </w:rPr>
      </w:pPr>
    </w:p>
    <w:p w:rsidR="00DA3D68" w:rsidRDefault="00DA3D68" w:rsidP="00DA3D68">
      <w:pPr>
        <w:spacing w:after="0"/>
        <w:ind w:left="5103"/>
        <w:jc w:val="both"/>
        <w:rPr>
          <w:rFonts w:ascii="Times New Roman" w:hAnsi="Times New Roman" w:cs="Times New Roman"/>
          <w:sz w:val="28"/>
          <w:szCs w:val="28"/>
        </w:rPr>
      </w:pPr>
    </w:p>
    <w:p w:rsidR="00DA3D68" w:rsidRPr="00AA557C" w:rsidRDefault="00DA3D68" w:rsidP="00DA3D68">
      <w:pPr>
        <w:spacing w:after="0"/>
        <w:ind w:left="5103"/>
        <w:jc w:val="both"/>
        <w:rPr>
          <w:rFonts w:ascii="Times New Roman" w:hAnsi="Times New Roman" w:cs="Times New Roman"/>
          <w:sz w:val="28"/>
          <w:szCs w:val="28"/>
        </w:rPr>
      </w:pPr>
    </w:p>
    <w:p w:rsidR="00DA3D68" w:rsidRPr="00AA557C" w:rsidRDefault="00DA3D68" w:rsidP="00DA3D68">
      <w:pPr>
        <w:spacing w:after="0"/>
        <w:ind w:left="5103"/>
        <w:jc w:val="both"/>
        <w:rPr>
          <w:rFonts w:ascii="Times New Roman" w:hAnsi="Times New Roman" w:cs="Times New Roman"/>
          <w:sz w:val="28"/>
          <w:szCs w:val="28"/>
        </w:rPr>
      </w:pPr>
    </w:p>
    <w:p w:rsidR="00DA3D68" w:rsidRPr="00AA557C" w:rsidRDefault="00DA3D68" w:rsidP="00DA3D68">
      <w:pPr>
        <w:spacing w:after="0"/>
        <w:ind w:left="5103"/>
        <w:jc w:val="both"/>
        <w:rPr>
          <w:rFonts w:ascii="Times New Roman" w:hAnsi="Times New Roman" w:cs="Times New Roman"/>
          <w:sz w:val="28"/>
          <w:szCs w:val="28"/>
        </w:rPr>
      </w:pPr>
    </w:p>
    <w:p w:rsidR="00DA3D68" w:rsidRPr="00AA557C" w:rsidRDefault="00DA3D68" w:rsidP="00DA3D68">
      <w:pPr>
        <w:spacing w:after="0"/>
        <w:ind w:left="5103"/>
        <w:jc w:val="both"/>
        <w:rPr>
          <w:rFonts w:ascii="Times New Roman" w:hAnsi="Times New Roman" w:cs="Times New Roman"/>
          <w:sz w:val="28"/>
          <w:szCs w:val="28"/>
        </w:rPr>
      </w:pPr>
    </w:p>
    <w:p w:rsidR="00DA3D68" w:rsidRDefault="00DA3D68" w:rsidP="00DA3D68">
      <w:pPr>
        <w:spacing w:after="0"/>
        <w:ind w:left="5103"/>
        <w:jc w:val="both"/>
        <w:rPr>
          <w:rFonts w:ascii="Times New Roman" w:hAnsi="Times New Roman" w:cs="Times New Roman"/>
          <w:sz w:val="28"/>
          <w:szCs w:val="28"/>
        </w:rPr>
      </w:pPr>
    </w:p>
    <w:p w:rsidR="0027586B" w:rsidRPr="00AA557C" w:rsidRDefault="0027586B" w:rsidP="00DA3D68">
      <w:pPr>
        <w:spacing w:after="0"/>
        <w:ind w:left="5103"/>
        <w:jc w:val="both"/>
        <w:rPr>
          <w:rFonts w:ascii="Times New Roman" w:hAnsi="Times New Roman" w:cs="Times New Roman"/>
          <w:sz w:val="28"/>
          <w:szCs w:val="28"/>
        </w:rPr>
      </w:pPr>
    </w:p>
    <w:p w:rsidR="00DA3D68" w:rsidRPr="00AA557C" w:rsidRDefault="00DA3D68" w:rsidP="00DA3D68">
      <w:pPr>
        <w:spacing w:after="0"/>
        <w:ind w:left="4536"/>
        <w:jc w:val="both"/>
        <w:rPr>
          <w:rFonts w:ascii="Times New Roman" w:hAnsi="Times New Roman" w:cs="Times New Roman"/>
          <w:sz w:val="28"/>
          <w:szCs w:val="28"/>
        </w:rPr>
      </w:pPr>
      <w:r w:rsidRPr="00AA557C">
        <w:rPr>
          <w:rFonts w:ascii="Times New Roman" w:hAnsi="Times New Roman" w:cs="Times New Roman"/>
          <w:sz w:val="28"/>
          <w:szCs w:val="28"/>
        </w:rPr>
        <w:lastRenderedPageBreak/>
        <w:t xml:space="preserve">Приложение № 5 </w:t>
      </w:r>
    </w:p>
    <w:p w:rsidR="00DA3D68" w:rsidRPr="00AA557C" w:rsidRDefault="00DA3D68" w:rsidP="00DA3D68">
      <w:pPr>
        <w:autoSpaceDE w:val="0"/>
        <w:autoSpaceDN w:val="0"/>
        <w:adjustRightInd w:val="0"/>
        <w:spacing w:after="0" w:line="240" w:lineRule="auto"/>
        <w:ind w:left="4536"/>
        <w:rPr>
          <w:rFonts w:ascii="Times New Roman" w:hAnsi="Times New Roman" w:cs="Times New Roman"/>
          <w:sz w:val="28"/>
          <w:szCs w:val="28"/>
        </w:rPr>
      </w:pPr>
      <w:r w:rsidRPr="00AA557C">
        <w:rPr>
          <w:rFonts w:ascii="Times New Roman" w:hAnsi="Times New Roman" w:cs="Times New Roman"/>
          <w:sz w:val="28"/>
          <w:szCs w:val="28"/>
        </w:rPr>
        <w:t xml:space="preserve">к Порядку заполнения </w:t>
      </w:r>
    </w:p>
    <w:p w:rsidR="00DA3D68" w:rsidRPr="00AA557C" w:rsidRDefault="00DA3D68" w:rsidP="00DA3D68">
      <w:pPr>
        <w:autoSpaceDE w:val="0"/>
        <w:autoSpaceDN w:val="0"/>
        <w:adjustRightInd w:val="0"/>
        <w:spacing w:after="0" w:line="240" w:lineRule="auto"/>
        <w:ind w:left="4536"/>
        <w:rPr>
          <w:rFonts w:ascii="Times New Roman" w:hAnsi="Times New Roman" w:cs="Times New Roman"/>
          <w:sz w:val="28"/>
          <w:szCs w:val="28"/>
        </w:rPr>
      </w:pPr>
      <w:r w:rsidRPr="00AA557C">
        <w:rPr>
          <w:rFonts w:ascii="Times New Roman" w:hAnsi="Times New Roman" w:cs="Times New Roman"/>
          <w:sz w:val="28"/>
          <w:szCs w:val="28"/>
        </w:rPr>
        <w:t xml:space="preserve">формы уведомления о контролируемых </w:t>
      </w:r>
    </w:p>
    <w:p w:rsidR="00DA3D68" w:rsidRPr="00AA557C" w:rsidRDefault="00DA3D68" w:rsidP="00DA3D68">
      <w:pPr>
        <w:autoSpaceDE w:val="0"/>
        <w:autoSpaceDN w:val="0"/>
        <w:adjustRightInd w:val="0"/>
        <w:spacing w:after="0" w:line="240" w:lineRule="auto"/>
        <w:ind w:left="4536"/>
        <w:rPr>
          <w:rFonts w:ascii="Times New Roman" w:hAnsi="Times New Roman" w:cs="Times New Roman"/>
          <w:sz w:val="28"/>
          <w:szCs w:val="28"/>
        </w:rPr>
      </w:pPr>
      <w:r w:rsidRPr="00AA557C">
        <w:rPr>
          <w:rFonts w:ascii="Times New Roman" w:hAnsi="Times New Roman" w:cs="Times New Roman"/>
          <w:sz w:val="28"/>
          <w:szCs w:val="28"/>
        </w:rPr>
        <w:t>иностранных компаниях, утвержденному приказом ФНС России</w:t>
      </w:r>
      <w:r w:rsidRPr="00AA557C">
        <w:rPr>
          <w:sz w:val="28"/>
          <w:szCs w:val="28"/>
        </w:rPr>
        <w:t xml:space="preserve"> </w:t>
      </w:r>
      <w:r>
        <w:rPr>
          <w:sz w:val="28"/>
          <w:szCs w:val="28"/>
        </w:rPr>
        <w:br/>
      </w:r>
      <w:r w:rsidRPr="00AA557C">
        <w:rPr>
          <w:rFonts w:ascii="Times New Roman" w:hAnsi="Times New Roman" w:cs="Times New Roman"/>
          <w:sz w:val="28"/>
          <w:szCs w:val="28"/>
        </w:rPr>
        <w:t>от «___»_________2016 г.</w:t>
      </w:r>
    </w:p>
    <w:p w:rsidR="00DA3D68" w:rsidRPr="00AA557C" w:rsidRDefault="00DA3D68" w:rsidP="00DA3D68">
      <w:pPr>
        <w:autoSpaceDE w:val="0"/>
        <w:autoSpaceDN w:val="0"/>
        <w:adjustRightInd w:val="0"/>
        <w:spacing w:after="0" w:line="240" w:lineRule="auto"/>
        <w:ind w:left="4536"/>
        <w:rPr>
          <w:rFonts w:ascii="Times New Roman" w:hAnsi="Times New Roman" w:cs="Times New Roman"/>
          <w:sz w:val="28"/>
          <w:szCs w:val="28"/>
        </w:rPr>
      </w:pPr>
      <w:r w:rsidRPr="00AA557C">
        <w:rPr>
          <w:rFonts w:ascii="Times New Roman" w:hAnsi="Times New Roman" w:cs="Times New Roman"/>
          <w:sz w:val="28"/>
          <w:szCs w:val="28"/>
        </w:rPr>
        <w:t>№____________________</w:t>
      </w:r>
    </w:p>
    <w:p w:rsidR="00DA3D68" w:rsidRPr="00AA557C" w:rsidRDefault="00DA3D68" w:rsidP="0027586B">
      <w:pPr>
        <w:rPr>
          <w:rFonts w:ascii="Times New Roman" w:hAnsi="Times New Roman" w:cs="Times New Roman"/>
          <w:sz w:val="28"/>
          <w:szCs w:val="28"/>
        </w:rPr>
      </w:pPr>
    </w:p>
    <w:p w:rsidR="0027586B" w:rsidRDefault="00DA3D68" w:rsidP="0027586B">
      <w:pPr>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 xml:space="preserve">КОДЫ ВИДОВ УЧАСТИЯ НАЛОГОПЛАТЕЛЬЩИКА </w:t>
      </w:r>
    </w:p>
    <w:p w:rsidR="00DA3D68" w:rsidRDefault="00DA3D68" w:rsidP="0027586B">
      <w:pPr>
        <w:spacing w:after="0" w:line="240" w:lineRule="auto"/>
        <w:jc w:val="center"/>
        <w:rPr>
          <w:rFonts w:ascii="Times New Roman" w:hAnsi="Times New Roman" w:cs="Times New Roman"/>
          <w:sz w:val="28"/>
          <w:szCs w:val="28"/>
        </w:rPr>
      </w:pPr>
      <w:r w:rsidRPr="00AA557C">
        <w:rPr>
          <w:rFonts w:ascii="Times New Roman" w:hAnsi="Times New Roman" w:cs="Times New Roman"/>
          <w:sz w:val="28"/>
          <w:szCs w:val="28"/>
        </w:rPr>
        <w:t>В ИНОСТРАННОЙ ОРГАНИЗАЦИИ</w:t>
      </w:r>
    </w:p>
    <w:p w:rsidR="0027586B" w:rsidRPr="00AA557C" w:rsidRDefault="0027586B" w:rsidP="0027586B">
      <w:pPr>
        <w:spacing w:after="0" w:line="240" w:lineRule="auto"/>
        <w:rPr>
          <w:rFonts w:ascii="Times New Roman" w:hAnsi="Times New Roman" w:cs="Times New Roman"/>
          <w:sz w:val="28"/>
          <w:szCs w:val="28"/>
        </w:rPr>
      </w:pPr>
    </w:p>
    <w:tbl>
      <w:tblPr>
        <w:tblStyle w:val="a3"/>
        <w:tblW w:w="0" w:type="auto"/>
        <w:tblInd w:w="0" w:type="dxa"/>
        <w:tblLook w:val="04A0" w:firstRow="1" w:lastRow="0" w:firstColumn="1" w:lastColumn="0" w:noHBand="0" w:noVBand="1"/>
      </w:tblPr>
      <w:tblGrid>
        <w:gridCol w:w="817"/>
        <w:gridCol w:w="8528"/>
      </w:tblGrid>
      <w:tr w:rsidR="00DA3D68" w:rsidRPr="00AA557C" w:rsidTr="00894F97">
        <w:tc>
          <w:tcPr>
            <w:tcW w:w="817" w:type="dxa"/>
          </w:tcPr>
          <w:p w:rsidR="00DA3D68" w:rsidRPr="00AA557C" w:rsidRDefault="00DA3D68" w:rsidP="00894F97">
            <w:pPr>
              <w:rPr>
                <w:rFonts w:ascii="Times New Roman" w:hAnsi="Times New Roman" w:cs="Times New Roman"/>
                <w:sz w:val="28"/>
                <w:szCs w:val="28"/>
              </w:rPr>
            </w:pPr>
            <w:r w:rsidRPr="00AA557C">
              <w:rPr>
                <w:rFonts w:ascii="Times New Roman" w:hAnsi="Times New Roman" w:cs="Times New Roman"/>
                <w:sz w:val="28"/>
                <w:szCs w:val="28"/>
              </w:rPr>
              <w:t>201</w:t>
            </w:r>
          </w:p>
        </w:tc>
        <w:tc>
          <w:tcPr>
            <w:tcW w:w="8528" w:type="dxa"/>
          </w:tcPr>
          <w:p w:rsidR="00DA3D68" w:rsidRPr="00AA557C" w:rsidRDefault="00DA3D68" w:rsidP="00894F97">
            <w:pPr>
              <w:jc w:val="both"/>
              <w:rPr>
                <w:rFonts w:ascii="Times New Roman" w:hAnsi="Times New Roman" w:cs="Times New Roman"/>
                <w:sz w:val="28"/>
                <w:szCs w:val="28"/>
              </w:rPr>
            </w:pPr>
            <w:r w:rsidRPr="00AA557C">
              <w:rPr>
                <w:rFonts w:ascii="Times New Roman" w:hAnsi="Times New Roman" w:cs="Times New Roman"/>
                <w:sz w:val="28"/>
                <w:szCs w:val="28"/>
              </w:rPr>
              <w:t>Налогоплательщик осуществляет прямое участие в иностранной организации</w:t>
            </w:r>
          </w:p>
        </w:tc>
      </w:tr>
      <w:tr w:rsidR="00DA3D68" w:rsidRPr="00AA557C" w:rsidTr="00894F97">
        <w:tc>
          <w:tcPr>
            <w:tcW w:w="817" w:type="dxa"/>
          </w:tcPr>
          <w:p w:rsidR="00DA3D68" w:rsidRPr="00AA557C" w:rsidRDefault="00DA3D68" w:rsidP="00894F97">
            <w:pPr>
              <w:rPr>
                <w:rFonts w:ascii="Times New Roman" w:hAnsi="Times New Roman" w:cs="Times New Roman"/>
                <w:sz w:val="28"/>
                <w:szCs w:val="28"/>
              </w:rPr>
            </w:pPr>
            <w:r w:rsidRPr="00AA557C">
              <w:rPr>
                <w:rFonts w:ascii="Times New Roman" w:hAnsi="Times New Roman" w:cs="Times New Roman"/>
                <w:sz w:val="28"/>
                <w:szCs w:val="28"/>
              </w:rPr>
              <w:t>202</w:t>
            </w:r>
          </w:p>
        </w:tc>
        <w:tc>
          <w:tcPr>
            <w:tcW w:w="8528" w:type="dxa"/>
          </w:tcPr>
          <w:p w:rsidR="00DA3D68" w:rsidRPr="00AA557C" w:rsidRDefault="00DA3D68" w:rsidP="00894F97">
            <w:pPr>
              <w:jc w:val="both"/>
              <w:rPr>
                <w:rFonts w:ascii="Times New Roman" w:hAnsi="Times New Roman" w:cs="Times New Roman"/>
                <w:sz w:val="28"/>
                <w:szCs w:val="28"/>
              </w:rPr>
            </w:pPr>
            <w:r w:rsidRPr="00AA557C">
              <w:rPr>
                <w:rFonts w:ascii="Times New Roman" w:hAnsi="Times New Roman" w:cs="Times New Roman"/>
                <w:sz w:val="28"/>
                <w:szCs w:val="28"/>
              </w:rPr>
              <w:t>Налогоплательщик осуществляет косвенное участие в иностранной организации</w:t>
            </w:r>
          </w:p>
        </w:tc>
      </w:tr>
      <w:tr w:rsidR="00DA3D68" w:rsidRPr="00AA557C" w:rsidTr="00894F97">
        <w:tc>
          <w:tcPr>
            <w:tcW w:w="817" w:type="dxa"/>
          </w:tcPr>
          <w:p w:rsidR="00DA3D68" w:rsidRPr="00AA557C" w:rsidRDefault="00DA3D68" w:rsidP="00894F97">
            <w:pPr>
              <w:rPr>
                <w:rFonts w:ascii="Times New Roman" w:hAnsi="Times New Roman" w:cs="Times New Roman"/>
                <w:sz w:val="28"/>
                <w:szCs w:val="28"/>
              </w:rPr>
            </w:pPr>
            <w:r w:rsidRPr="00AA557C">
              <w:rPr>
                <w:rFonts w:ascii="Times New Roman" w:hAnsi="Times New Roman" w:cs="Times New Roman"/>
                <w:sz w:val="28"/>
                <w:szCs w:val="28"/>
              </w:rPr>
              <w:t>203</w:t>
            </w:r>
          </w:p>
        </w:tc>
        <w:tc>
          <w:tcPr>
            <w:tcW w:w="8528" w:type="dxa"/>
          </w:tcPr>
          <w:p w:rsidR="00DA3D68" w:rsidRPr="00AA557C" w:rsidRDefault="00DA3D68" w:rsidP="00894F97">
            <w:pPr>
              <w:jc w:val="both"/>
              <w:rPr>
                <w:rFonts w:ascii="Times New Roman" w:hAnsi="Times New Roman" w:cs="Times New Roman"/>
                <w:sz w:val="28"/>
                <w:szCs w:val="28"/>
              </w:rPr>
            </w:pPr>
            <w:r w:rsidRPr="00AA557C">
              <w:rPr>
                <w:rFonts w:ascii="Times New Roman" w:hAnsi="Times New Roman" w:cs="Times New Roman"/>
                <w:sz w:val="28"/>
                <w:szCs w:val="28"/>
              </w:rPr>
              <w:t>Налогоплательщик осуществляет как прямое, так и косвенное участие в иностранной организации (смешанное участие)</w:t>
            </w:r>
          </w:p>
        </w:tc>
      </w:tr>
      <w:tr w:rsidR="00DA3D68" w:rsidRPr="00AA557C" w:rsidTr="00894F97">
        <w:tc>
          <w:tcPr>
            <w:tcW w:w="817" w:type="dxa"/>
          </w:tcPr>
          <w:p w:rsidR="00DA3D68" w:rsidRPr="00AA557C" w:rsidRDefault="00DA3D68" w:rsidP="00894F97">
            <w:pPr>
              <w:rPr>
                <w:rFonts w:ascii="Times New Roman" w:hAnsi="Times New Roman" w:cs="Times New Roman"/>
                <w:sz w:val="28"/>
                <w:szCs w:val="28"/>
              </w:rPr>
            </w:pPr>
            <w:r w:rsidRPr="00AA557C">
              <w:rPr>
                <w:rFonts w:ascii="Times New Roman" w:hAnsi="Times New Roman" w:cs="Times New Roman"/>
                <w:sz w:val="28"/>
                <w:szCs w:val="28"/>
              </w:rPr>
              <w:t>204</w:t>
            </w:r>
          </w:p>
        </w:tc>
        <w:tc>
          <w:tcPr>
            <w:tcW w:w="8528" w:type="dxa"/>
          </w:tcPr>
          <w:p w:rsidR="00DA3D68" w:rsidRPr="00AA557C" w:rsidRDefault="00DA3D68" w:rsidP="00894F97">
            <w:pPr>
              <w:jc w:val="both"/>
              <w:rPr>
                <w:rFonts w:ascii="Times New Roman" w:hAnsi="Times New Roman" w:cs="Times New Roman"/>
                <w:sz w:val="28"/>
                <w:szCs w:val="28"/>
              </w:rPr>
            </w:pPr>
            <w:r w:rsidRPr="00AA557C">
              <w:rPr>
                <w:rFonts w:ascii="Times New Roman" w:hAnsi="Times New Roman" w:cs="Times New Roman"/>
                <w:sz w:val="28"/>
                <w:szCs w:val="28"/>
              </w:rPr>
              <w:t>Налогоплательщик осуществляет участие в иностранной организации совместно с супругом и (или) несовершеннолетними детьми</w:t>
            </w:r>
          </w:p>
        </w:tc>
      </w:tr>
      <w:tr w:rsidR="00DA3D68" w:rsidRPr="00AA557C" w:rsidTr="00894F97">
        <w:tc>
          <w:tcPr>
            <w:tcW w:w="817" w:type="dxa"/>
          </w:tcPr>
          <w:p w:rsidR="00DA3D68" w:rsidRPr="00AA557C" w:rsidRDefault="00DA3D68" w:rsidP="00894F97">
            <w:pPr>
              <w:rPr>
                <w:rFonts w:ascii="Times New Roman" w:hAnsi="Times New Roman" w:cs="Times New Roman"/>
                <w:sz w:val="28"/>
                <w:szCs w:val="28"/>
              </w:rPr>
            </w:pPr>
            <w:r w:rsidRPr="00AA557C">
              <w:rPr>
                <w:rFonts w:ascii="Times New Roman" w:hAnsi="Times New Roman" w:cs="Times New Roman"/>
                <w:sz w:val="28"/>
                <w:szCs w:val="28"/>
              </w:rPr>
              <w:t>205</w:t>
            </w:r>
          </w:p>
        </w:tc>
        <w:tc>
          <w:tcPr>
            <w:tcW w:w="8528" w:type="dxa"/>
          </w:tcPr>
          <w:p w:rsidR="00DA3D68" w:rsidRPr="00AA557C" w:rsidRDefault="00DA3D68" w:rsidP="00894F97">
            <w:pPr>
              <w:jc w:val="both"/>
              <w:rPr>
                <w:rFonts w:ascii="Times New Roman" w:hAnsi="Times New Roman" w:cs="Times New Roman"/>
                <w:sz w:val="28"/>
                <w:szCs w:val="28"/>
              </w:rPr>
            </w:pPr>
            <w:r w:rsidRPr="00AA557C">
              <w:rPr>
                <w:rFonts w:ascii="Times New Roman" w:hAnsi="Times New Roman" w:cs="Times New Roman"/>
                <w:sz w:val="28"/>
                <w:szCs w:val="28"/>
              </w:rPr>
              <w:t>Налогоплательщик осуществляет участие в иностранной организации совместно с налоговыми резидентами Российской Федерации согласно подпункту 2 пункта 3 статьи 25.13 Кодекса</w:t>
            </w:r>
          </w:p>
        </w:tc>
      </w:tr>
    </w:tbl>
    <w:p w:rsidR="00DA3D68" w:rsidRPr="00AA557C" w:rsidRDefault="00DA3D68" w:rsidP="00DA3D68">
      <w:pPr>
        <w:pStyle w:val="ConsPlusNormal"/>
        <w:jc w:val="both"/>
        <w:rPr>
          <w:rFonts w:ascii="Times New Roman" w:hAnsi="Times New Roman" w:cs="Times New Roman"/>
          <w:sz w:val="28"/>
          <w:szCs w:val="28"/>
        </w:rPr>
      </w:pPr>
      <w:r w:rsidRPr="00AA557C">
        <w:rPr>
          <w:rFonts w:ascii="Times New Roman" w:hAnsi="Times New Roman" w:cs="Times New Roman"/>
          <w:sz w:val="28"/>
          <w:szCs w:val="28"/>
        </w:rPr>
        <w:t xml:space="preserve"> </w:t>
      </w:r>
    </w:p>
    <w:p w:rsidR="00DA3D68" w:rsidRPr="00AA557C" w:rsidRDefault="00DA3D68" w:rsidP="00DA3D68">
      <w:pPr>
        <w:pStyle w:val="ConsPlusNormal"/>
        <w:ind w:left="5670"/>
        <w:jc w:val="both"/>
        <w:rPr>
          <w:rFonts w:ascii="Times New Roman" w:hAnsi="Times New Roman" w:cs="Times New Roman"/>
          <w:sz w:val="28"/>
          <w:szCs w:val="28"/>
        </w:rPr>
      </w:pPr>
    </w:p>
    <w:p w:rsidR="00DA3D68" w:rsidRPr="00AA557C" w:rsidRDefault="00DA3D68" w:rsidP="00DA3D68">
      <w:pPr>
        <w:pStyle w:val="ConsPlusNormal"/>
        <w:ind w:left="5670"/>
        <w:jc w:val="both"/>
        <w:rPr>
          <w:rFonts w:ascii="Times New Roman" w:hAnsi="Times New Roman" w:cs="Times New Roman"/>
          <w:sz w:val="28"/>
          <w:szCs w:val="28"/>
        </w:rPr>
      </w:pPr>
    </w:p>
    <w:p w:rsidR="00DA3D68" w:rsidRPr="00AA557C" w:rsidRDefault="00DA3D68" w:rsidP="00DA3D68">
      <w:pPr>
        <w:pStyle w:val="ConsPlusNormal"/>
        <w:ind w:left="5670"/>
        <w:jc w:val="both"/>
        <w:rPr>
          <w:rFonts w:ascii="Times New Roman" w:hAnsi="Times New Roman" w:cs="Times New Roman"/>
          <w:sz w:val="28"/>
          <w:szCs w:val="28"/>
        </w:rPr>
      </w:pPr>
    </w:p>
    <w:p w:rsidR="00DA3D68" w:rsidRPr="00AA557C" w:rsidRDefault="00DA3D68" w:rsidP="00DA3D68">
      <w:pPr>
        <w:pStyle w:val="ConsPlusNormal"/>
        <w:ind w:left="5670"/>
        <w:jc w:val="both"/>
        <w:rPr>
          <w:rFonts w:ascii="Times New Roman" w:hAnsi="Times New Roman" w:cs="Times New Roman"/>
          <w:sz w:val="28"/>
          <w:szCs w:val="28"/>
        </w:rPr>
      </w:pPr>
    </w:p>
    <w:p w:rsidR="00DA3D68" w:rsidRPr="00AA557C" w:rsidRDefault="00DA3D68" w:rsidP="00DA3D68">
      <w:pPr>
        <w:pStyle w:val="ConsPlusNormal"/>
        <w:ind w:left="5670"/>
        <w:jc w:val="both"/>
        <w:rPr>
          <w:rFonts w:ascii="Times New Roman" w:hAnsi="Times New Roman" w:cs="Times New Roman"/>
          <w:sz w:val="28"/>
          <w:szCs w:val="28"/>
        </w:rPr>
      </w:pPr>
    </w:p>
    <w:p w:rsidR="00DA3D68" w:rsidRPr="00AA557C" w:rsidRDefault="00DA3D68" w:rsidP="00DA3D68">
      <w:pPr>
        <w:pStyle w:val="ConsPlusNormal"/>
        <w:ind w:left="5670"/>
        <w:jc w:val="both"/>
        <w:rPr>
          <w:rFonts w:ascii="Times New Roman" w:hAnsi="Times New Roman" w:cs="Times New Roman"/>
          <w:sz w:val="28"/>
          <w:szCs w:val="28"/>
        </w:rPr>
      </w:pPr>
    </w:p>
    <w:p w:rsidR="00DA3D68" w:rsidRPr="00AA557C" w:rsidRDefault="00DA3D68" w:rsidP="00DA3D68">
      <w:pPr>
        <w:pStyle w:val="ConsPlusNormal"/>
        <w:ind w:left="5670"/>
        <w:jc w:val="both"/>
        <w:rPr>
          <w:rFonts w:ascii="Times New Roman" w:hAnsi="Times New Roman" w:cs="Times New Roman"/>
          <w:sz w:val="28"/>
          <w:szCs w:val="28"/>
        </w:rPr>
      </w:pPr>
    </w:p>
    <w:p w:rsidR="00DA3D68" w:rsidRPr="00AA557C" w:rsidRDefault="00DA3D68" w:rsidP="00DA3D68">
      <w:pPr>
        <w:pStyle w:val="ConsPlusNormal"/>
        <w:ind w:left="5670"/>
        <w:jc w:val="both"/>
        <w:rPr>
          <w:rFonts w:ascii="Times New Roman" w:hAnsi="Times New Roman" w:cs="Times New Roman"/>
          <w:sz w:val="28"/>
          <w:szCs w:val="28"/>
        </w:rPr>
      </w:pPr>
    </w:p>
    <w:p w:rsidR="00DA3D68" w:rsidRPr="00AA557C" w:rsidRDefault="00DA3D68" w:rsidP="00DA3D68">
      <w:pPr>
        <w:pStyle w:val="ConsPlusNormal"/>
        <w:ind w:left="5670"/>
        <w:jc w:val="both"/>
        <w:rPr>
          <w:rFonts w:ascii="Times New Roman" w:hAnsi="Times New Roman" w:cs="Times New Roman"/>
          <w:sz w:val="28"/>
          <w:szCs w:val="28"/>
        </w:rPr>
      </w:pPr>
    </w:p>
    <w:p w:rsidR="00DA3D68" w:rsidRPr="00AA557C" w:rsidRDefault="00DA3D68" w:rsidP="00DA3D68">
      <w:pPr>
        <w:pStyle w:val="ConsPlusNormal"/>
        <w:ind w:left="5670"/>
        <w:jc w:val="both"/>
        <w:rPr>
          <w:rFonts w:ascii="Times New Roman" w:hAnsi="Times New Roman" w:cs="Times New Roman"/>
          <w:sz w:val="28"/>
          <w:szCs w:val="28"/>
        </w:rPr>
      </w:pPr>
    </w:p>
    <w:p w:rsidR="00DA3D68" w:rsidRPr="00AA557C" w:rsidRDefault="00DA3D68" w:rsidP="00DA3D68">
      <w:pPr>
        <w:pStyle w:val="ConsPlusNormal"/>
        <w:ind w:left="5670"/>
        <w:jc w:val="both"/>
        <w:rPr>
          <w:rFonts w:ascii="Times New Roman" w:hAnsi="Times New Roman" w:cs="Times New Roman"/>
          <w:sz w:val="28"/>
          <w:szCs w:val="28"/>
        </w:rPr>
      </w:pPr>
    </w:p>
    <w:p w:rsidR="00DA3D68" w:rsidRPr="00AA557C" w:rsidRDefault="00DA3D68" w:rsidP="00DA3D68">
      <w:pPr>
        <w:pStyle w:val="ConsPlusNormal"/>
        <w:ind w:left="5670"/>
        <w:jc w:val="both"/>
        <w:rPr>
          <w:rFonts w:ascii="Times New Roman" w:hAnsi="Times New Roman" w:cs="Times New Roman"/>
          <w:sz w:val="28"/>
          <w:szCs w:val="28"/>
        </w:rPr>
      </w:pPr>
    </w:p>
    <w:p w:rsidR="00DA3D68" w:rsidRPr="00AA557C" w:rsidRDefault="00DA3D68" w:rsidP="00DA3D68">
      <w:pPr>
        <w:pStyle w:val="ConsPlusNormal"/>
        <w:ind w:left="5670"/>
        <w:jc w:val="both"/>
        <w:rPr>
          <w:rFonts w:ascii="Times New Roman" w:hAnsi="Times New Roman" w:cs="Times New Roman"/>
          <w:sz w:val="28"/>
          <w:szCs w:val="28"/>
        </w:rPr>
      </w:pPr>
    </w:p>
    <w:p w:rsidR="00DA3D68" w:rsidRPr="00AA557C" w:rsidRDefault="00DA3D68" w:rsidP="00DA3D68">
      <w:pPr>
        <w:pStyle w:val="ConsPlusNormal"/>
        <w:ind w:left="5670"/>
        <w:jc w:val="both"/>
        <w:rPr>
          <w:rFonts w:ascii="Times New Roman" w:hAnsi="Times New Roman" w:cs="Times New Roman"/>
          <w:sz w:val="28"/>
          <w:szCs w:val="28"/>
        </w:rPr>
      </w:pPr>
    </w:p>
    <w:p w:rsidR="00DA3D68" w:rsidRPr="00AA557C" w:rsidRDefault="00DA3D68" w:rsidP="00DA3D68">
      <w:pPr>
        <w:pStyle w:val="ConsPlusNormal"/>
        <w:ind w:left="5670"/>
        <w:jc w:val="both"/>
        <w:rPr>
          <w:rFonts w:ascii="Times New Roman" w:hAnsi="Times New Roman" w:cs="Times New Roman"/>
          <w:sz w:val="28"/>
          <w:szCs w:val="28"/>
        </w:rPr>
      </w:pPr>
    </w:p>
    <w:p w:rsidR="00DA3D68" w:rsidRDefault="00DA3D68" w:rsidP="00DA3D68">
      <w:pPr>
        <w:pStyle w:val="ConsPlusNormal"/>
        <w:ind w:left="5670"/>
        <w:jc w:val="both"/>
        <w:rPr>
          <w:rFonts w:ascii="Times New Roman" w:hAnsi="Times New Roman" w:cs="Times New Roman"/>
          <w:sz w:val="28"/>
          <w:szCs w:val="28"/>
        </w:rPr>
      </w:pPr>
    </w:p>
    <w:p w:rsidR="00DA3D68" w:rsidRPr="00AA557C" w:rsidRDefault="00DA3D68" w:rsidP="00DA3D68">
      <w:pPr>
        <w:pStyle w:val="ConsPlusNormal"/>
        <w:ind w:left="5670"/>
        <w:jc w:val="both"/>
        <w:rPr>
          <w:rFonts w:ascii="Times New Roman" w:hAnsi="Times New Roman" w:cs="Times New Roman"/>
          <w:sz w:val="28"/>
          <w:szCs w:val="28"/>
        </w:rPr>
      </w:pPr>
    </w:p>
    <w:p w:rsidR="00DA3D68" w:rsidRPr="00AA557C" w:rsidRDefault="00DA3D68" w:rsidP="00DA3D68">
      <w:pPr>
        <w:pStyle w:val="ConsPlusNormal"/>
        <w:ind w:left="4536"/>
        <w:jc w:val="both"/>
        <w:rPr>
          <w:rFonts w:ascii="Times New Roman" w:hAnsi="Times New Roman" w:cs="Times New Roman"/>
          <w:sz w:val="28"/>
          <w:szCs w:val="28"/>
        </w:rPr>
      </w:pPr>
      <w:r w:rsidRPr="00AA557C">
        <w:rPr>
          <w:rFonts w:ascii="Times New Roman" w:hAnsi="Times New Roman" w:cs="Times New Roman"/>
          <w:sz w:val="28"/>
          <w:szCs w:val="28"/>
        </w:rPr>
        <w:lastRenderedPageBreak/>
        <w:t xml:space="preserve">Приложение № 6 </w:t>
      </w:r>
    </w:p>
    <w:p w:rsidR="00DA3D68" w:rsidRPr="00AA557C" w:rsidRDefault="00DA3D68" w:rsidP="00DA3D68">
      <w:pPr>
        <w:autoSpaceDE w:val="0"/>
        <w:autoSpaceDN w:val="0"/>
        <w:adjustRightInd w:val="0"/>
        <w:spacing w:after="0" w:line="240" w:lineRule="auto"/>
        <w:ind w:left="4536"/>
        <w:rPr>
          <w:rFonts w:ascii="Times New Roman" w:hAnsi="Times New Roman" w:cs="Times New Roman"/>
          <w:sz w:val="28"/>
          <w:szCs w:val="28"/>
        </w:rPr>
      </w:pPr>
      <w:r w:rsidRPr="00AA557C">
        <w:rPr>
          <w:rFonts w:ascii="Times New Roman" w:hAnsi="Times New Roman" w:cs="Times New Roman"/>
          <w:sz w:val="28"/>
          <w:szCs w:val="28"/>
        </w:rPr>
        <w:t xml:space="preserve">к Порядку заполнения </w:t>
      </w:r>
    </w:p>
    <w:p w:rsidR="00DA3D68" w:rsidRPr="00AA557C" w:rsidRDefault="00DA3D68" w:rsidP="00DA3D68">
      <w:pPr>
        <w:autoSpaceDE w:val="0"/>
        <w:autoSpaceDN w:val="0"/>
        <w:adjustRightInd w:val="0"/>
        <w:spacing w:after="0" w:line="240" w:lineRule="auto"/>
        <w:ind w:left="4536"/>
        <w:rPr>
          <w:rFonts w:ascii="Times New Roman" w:hAnsi="Times New Roman" w:cs="Times New Roman"/>
          <w:sz w:val="28"/>
          <w:szCs w:val="28"/>
        </w:rPr>
      </w:pPr>
      <w:r w:rsidRPr="00AA557C">
        <w:rPr>
          <w:rFonts w:ascii="Times New Roman" w:hAnsi="Times New Roman" w:cs="Times New Roman"/>
          <w:sz w:val="28"/>
          <w:szCs w:val="28"/>
        </w:rPr>
        <w:t xml:space="preserve">формы уведомления о контролируемых </w:t>
      </w:r>
    </w:p>
    <w:p w:rsidR="00DA3D68" w:rsidRPr="00AA557C" w:rsidRDefault="00DA3D68" w:rsidP="00DA3D68">
      <w:pPr>
        <w:autoSpaceDE w:val="0"/>
        <w:autoSpaceDN w:val="0"/>
        <w:adjustRightInd w:val="0"/>
        <w:spacing w:after="0" w:line="240" w:lineRule="auto"/>
        <w:ind w:left="4536"/>
        <w:rPr>
          <w:rFonts w:ascii="Times New Roman" w:hAnsi="Times New Roman" w:cs="Times New Roman"/>
          <w:sz w:val="28"/>
          <w:szCs w:val="28"/>
        </w:rPr>
      </w:pPr>
      <w:r w:rsidRPr="00AA557C">
        <w:rPr>
          <w:rFonts w:ascii="Times New Roman" w:hAnsi="Times New Roman" w:cs="Times New Roman"/>
          <w:sz w:val="28"/>
          <w:szCs w:val="28"/>
        </w:rPr>
        <w:t>иностранных компаниях, утвержденному приказом ФНС России</w:t>
      </w:r>
      <w:r w:rsidRPr="00AA557C">
        <w:rPr>
          <w:sz w:val="28"/>
          <w:szCs w:val="28"/>
        </w:rPr>
        <w:t xml:space="preserve"> </w:t>
      </w:r>
      <w:r>
        <w:rPr>
          <w:sz w:val="28"/>
          <w:szCs w:val="28"/>
        </w:rPr>
        <w:br/>
      </w:r>
      <w:r w:rsidRPr="00AA557C">
        <w:rPr>
          <w:rFonts w:ascii="Times New Roman" w:hAnsi="Times New Roman" w:cs="Times New Roman"/>
          <w:sz w:val="28"/>
          <w:szCs w:val="28"/>
        </w:rPr>
        <w:t>от «___»_________2016 г.</w:t>
      </w:r>
    </w:p>
    <w:p w:rsidR="00DA3D68" w:rsidRPr="00AA557C" w:rsidRDefault="00DA3D68" w:rsidP="00DA3D68">
      <w:pPr>
        <w:autoSpaceDE w:val="0"/>
        <w:autoSpaceDN w:val="0"/>
        <w:adjustRightInd w:val="0"/>
        <w:spacing w:after="0" w:line="240" w:lineRule="auto"/>
        <w:ind w:left="4536"/>
        <w:rPr>
          <w:rFonts w:ascii="Times New Roman" w:hAnsi="Times New Roman" w:cs="Times New Roman"/>
          <w:sz w:val="28"/>
          <w:szCs w:val="28"/>
        </w:rPr>
      </w:pPr>
      <w:r w:rsidRPr="00AA557C">
        <w:rPr>
          <w:rFonts w:ascii="Times New Roman" w:hAnsi="Times New Roman" w:cs="Times New Roman"/>
          <w:sz w:val="28"/>
          <w:szCs w:val="28"/>
        </w:rPr>
        <w:t>№____________________</w:t>
      </w:r>
    </w:p>
    <w:p w:rsidR="00DA3D68" w:rsidRDefault="00DA3D68" w:rsidP="007B6C7A">
      <w:pPr>
        <w:pStyle w:val="ConsPlusNormal"/>
        <w:rPr>
          <w:rFonts w:ascii="Times New Roman" w:hAnsi="Times New Roman" w:cs="Times New Roman"/>
          <w:sz w:val="28"/>
          <w:szCs w:val="28"/>
        </w:rPr>
      </w:pPr>
    </w:p>
    <w:p w:rsidR="007B6C7A" w:rsidRDefault="007B6C7A" w:rsidP="007B6C7A">
      <w:pPr>
        <w:pStyle w:val="ConsPlusNormal"/>
        <w:rPr>
          <w:rFonts w:ascii="Times New Roman" w:hAnsi="Times New Roman" w:cs="Times New Roman"/>
          <w:sz w:val="28"/>
          <w:szCs w:val="28"/>
        </w:rPr>
      </w:pPr>
    </w:p>
    <w:p w:rsidR="00DA3D68" w:rsidRPr="00AA557C" w:rsidRDefault="00DA3D68" w:rsidP="007B6C7A">
      <w:pPr>
        <w:pStyle w:val="ConsPlusNormal"/>
        <w:rPr>
          <w:rFonts w:ascii="Times New Roman" w:hAnsi="Times New Roman" w:cs="Times New Roman"/>
          <w:sz w:val="28"/>
          <w:szCs w:val="28"/>
        </w:rPr>
      </w:pPr>
    </w:p>
    <w:p w:rsidR="00DA3D68" w:rsidRPr="00AA557C" w:rsidRDefault="00DA3D68" w:rsidP="00DA3D68">
      <w:pPr>
        <w:pStyle w:val="ConsPlusNormal"/>
        <w:jc w:val="center"/>
        <w:rPr>
          <w:rFonts w:ascii="Times New Roman" w:hAnsi="Times New Roman" w:cs="Times New Roman"/>
          <w:sz w:val="28"/>
          <w:szCs w:val="28"/>
        </w:rPr>
      </w:pPr>
      <w:r w:rsidRPr="00AA557C">
        <w:rPr>
          <w:rFonts w:ascii="Times New Roman" w:hAnsi="Times New Roman" w:cs="Times New Roman"/>
          <w:sz w:val="28"/>
          <w:szCs w:val="28"/>
        </w:rPr>
        <w:t>КОДЫ ОСНОВАНИЯ ОСВОБОЖДЕНИЯ ОТ НАЛОГООБЛОЖЕНИЯ ПРИБЫЛИ КОНТРОЛИРУЕМОЙ ИНОСТРАННОЙ КОМПАНИИ</w:t>
      </w:r>
    </w:p>
    <w:p w:rsidR="00DA3D68" w:rsidRPr="00AA557C" w:rsidRDefault="00DA3D68" w:rsidP="00DA3D68">
      <w:pPr>
        <w:pStyle w:val="ConsPlusNormal"/>
        <w:jc w:val="center"/>
        <w:rPr>
          <w:rFonts w:ascii="Times New Roman" w:hAnsi="Times New Roman" w:cs="Times New Roman"/>
          <w:sz w:val="28"/>
          <w:szCs w:val="28"/>
        </w:rPr>
      </w:pPr>
    </w:p>
    <w:tbl>
      <w:tblPr>
        <w:tblStyle w:val="a3"/>
        <w:tblW w:w="0" w:type="auto"/>
        <w:tblInd w:w="0" w:type="dxa"/>
        <w:tblLook w:val="04A0" w:firstRow="1" w:lastRow="0" w:firstColumn="1" w:lastColumn="0" w:noHBand="0" w:noVBand="1"/>
      </w:tblPr>
      <w:tblGrid>
        <w:gridCol w:w="817"/>
        <w:gridCol w:w="8528"/>
      </w:tblGrid>
      <w:tr w:rsidR="00DA3D68" w:rsidRPr="00AA557C" w:rsidTr="00894F97">
        <w:tc>
          <w:tcPr>
            <w:tcW w:w="817" w:type="dxa"/>
          </w:tcPr>
          <w:p w:rsidR="00DA3D68" w:rsidRPr="00AA557C" w:rsidRDefault="00DA3D68" w:rsidP="00894F97">
            <w:pPr>
              <w:rPr>
                <w:rFonts w:ascii="Times New Roman" w:hAnsi="Times New Roman" w:cs="Times New Roman"/>
                <w:sz w:val="28"/>
                <w:szCs w:val="28"/>
              </w:rPr>
            </w:pPr>
            <w:r w:rsidRPr="00AA557C">
              <w:rPr>
                <w:rFonts w:ascii="Times New Roman" w:hAnsi="Times New Roman" w:cs="Times New Roman"/>
                <w:sz w:val="28"/>
                <w:szCs w:val="28"/>
              </w:rPr>
              <w:t>1001</w:t>
            </w:r>
          </w:p>
        </w:tc>
        <w:tc>
          <w:tcPr>
            <w:tcW w:w="8528" w:type="dxa"/>
          </w:tcPr>
          <w:p w:rsidR="00DA3D68" w:rsidRPr="00AA557C" w:rsidRDefault="00DA3D68" w:rsidP="00894F97">
            <w:pPr>
              <w:jc w:val="both"/>
              <w:rPr>
                <w:rFonts w:ascii="Times New Roman" w:hAnsi="Times New Roman" w:cs="Times New Roman"/>
                <w:sz w:val="28"/>
                <w:szCs w:val="28"/>
              </w:rPr>
            </w:pPr>
            <w:r w:rsidRPr="00AA557C">
              <w:rPr>
                <w:rFonts w:ascii="Times New Roman" w:hAnsi="Times New Roman" w:cs="Times New Roman"/>
                <w:sz w:val="28"/>
                <w:szCs w:val="28"/>
              </w:rPr>
              <w:t>Контролируемая иностранная компания является некоммерческой организацией, которая в соответствии со своим личным законом не распределяет полученную прибыль (доход) между акционерами (участниками, учредителями) или иными лицами (подпункт 1 пункта 1 статьи 25.13-1 Кодекса)</w:t>
            </w:r>
          </w:p>
        </w:tc>
      </w:tr>
      <w:tr w:rsidR="00DA3D68" w:rsidRPr="00AA557C" w:rsidTr="00894F97">
        <w:tc>
          <w:tcPr>
            <w:tcW w:w="817" w:type="dxa"/>
          </w:tcPr>
          <w:p w:rsidR="00DA3D68" w:rsidRPr="00AA557C" w:rsidRDefault="00DA3D68" w:rsidP="00894F97">
            <w:pPr>
              <w:rPr>
                <w:rFonts w:ascii="Times New Roman" w:hAnsi="Times New Roman" w:cs="Times New Roman"/>
                <w:sz w:val="28"/>
                <w:szCs w:val="28"/>
              </w:rPr>
            </w:pPr>
            <w:r w:rsidRPr="00AA557C">
              <w:rPr>
                <w:rFonts w:ascii="Times New Roman" w:hAnsi="Times New Roman" w:cs="Times New Roman"/>
                <w:sz w:val="28"/>
                <w:szCs w:val="28"/>
              </w:rPr>
              <w:t>1002</w:t>
            </w:r>
          </w:p>
        </w:tc>
        <w:tc>
          <w:tcPr>
            <w:tcW w:w="8528" w:type="dxa"/>
          </w:tcPr>
          <w:p w:rsidR="00DA3D68" w:rsidRPr="00AA557C" w:rsidRDefault="00DA3D68" w:rsidP="00894F97">
            <w:pPr>
              <w:autoSpaceDE w:val="0"/>
              <w:autoSpaceDN w:val="0"/>
              <w:adjustRightInd w:val="0"/>
              <w:jc w:val="both"/>
              <w:rPr>
                <w:rFonts w:ascii="Times New Roman" w:hAnsi="Times New Roman" w:cs="Times New Roman"/>
                <w:sz w:val="28"/>
                <w:szCs w:val="28"/>
              </w:rPr>
            </w:pPr>
            <w:r w:rsidRPr="00AA557C">
              <w:rPr>
                <w:rFonts w:ascii="Times New Roman" w:hAnsi="Times New Roman" w:cs="Times New Roman"/>
                <w:sz w:val="28"/>
                <w:szCs w:val="28"/>
              </w:rPr>
              <w:t>Контролируемая иностранная компания образована в соответствии с законодательством государства - члена Евразийского экономического союза и имеет постоянное местонахождение в этом государстве (подпункт 2 пункта 1 статьи 25.13-1 Кодекса)</w:t>
            </w:r>
          </w:p>
        </w:tc>
      </w:tr>
      <w:tr w:rsidR="00DA3D68" w:rsidRPr="00AA557C" w:rsidTr="00894F97">
        <w:tc>
          <w:tcPr>
            <w:tcW w:w="817" w:type="dxa"/>
          </w:tcPr>
          <w:p w:rsidR="00DA3D68" w:rsidRPr="00AA557C" w:rsidRDefault="00DA3D68" w:rsidP="00894F97">
            <w:pPr>
              <w:rPr>
                <w:rFonts w:ascii="Times New Roman" w:hAnsi="Times New Roman" w:cs="Times New Roman"/>
                <w:sz w:val="28"/>
                <w:szCs w:val="28"/>
              </w:rPr>
            </w:pPr>
            <w:r w:rsidRPr="00AA557C">
              <w:rPr>
                <w:rFonts w:ascii="Times New Roman" w:hAnsi="Times New Roman" w:cs="Times New Roman"/>
                <w:sz w:val="28"/>
                <w:szCs w:val="28"/>
              </w:rPr>
              <w:t>1003</w:t>
            </w:r>
          </w:p>
        </w:tc>
        <w:tc>
          <w:tcPr>
            <w:tcW w:w="8528" w:type="dxa"/>
          </w:tcPr>
          <w:p w:rsidR="00DA3D68" w:rsidRPr="00AA557C" w:rsidRDefault="00DA3D68" w:rsidP="00894F97">
            <w:pPr>
              <w:jc w:val="both"/>
              <w:rPr>
                <w:rFonts w:ascii="Times New Roman" w:hAnsi="Times New Roman" w:cs="Times New Roman"/>
                <w:sz w:val="28"/>
                <w:szCs w:val="28"/>
              </w:rPr>
            </w:pPr>
            <w:r w:rsidRPr="00AA557C">
              <w:rPr>
                <w:rFonts w:ascii="Times New Roman" w:hAnsi="Times New Roman" w:cs="Times New Roman"/>
                <w:sz w:val="28"/>
                <w:szCs w:val="28"/>
              </w:rPr>
              <w:t>Эффективная ставка налогообложения доходов (прибыли) для иностранной организации, определяемая в соответствии со статьей 25.13-1 Кодекса по итогам периода, за который в соответствии с личным законом такой контролируемой иностранной компании составляется финансовая отчетность за финансовый год, составляет не менее 75 процентов средневзвешенной налоговой ставки по налогу на прибыль организаций (подпункт 3 пункта 1 статьи 25.13-1 Кодекса)</w:t>
            </w:r>
          </w:p>
        </w:tc>
      </w:tr>
      <w:tr w:rsidR="00DA3D68" w:rsidRPr="00AA557C" w:rsidTr="00894F97">
        <w:tc>
          <w:tcPr>
            <w:tcW w:w="817" w:type="dxa"/>
          </w:tcPr>
          <w:p w:rsidR="00DA3D68" w:rsidRPr="00AA557C" w:rsidRDefault="00DA3D68" w:rsidP="00894F97">
            <w:pPr>
              <w:rPr>
                <w:rFonts w:ascii="Times New Roman" w:hAnsi="Times New Roman" w:cs="Times New Roman"/>
                <w:sz w:val="28"/>
                <w:szCs w:val="28"/>
              </w:rPr>
            </w:pPr>
            <w:r w:rsidRPr="00AA557C">
              <w:rPr>
                <w:rFonts w:ascii="Times New Roman" w:hAnsi="Times New Roman" w:cs="Times New Roman"/>
                <w:sz w:val="28"/>
                <w:szCs w:val="28"/>
              </w:rPr>
              <w:t>1004</w:t>
            </w:r>
          </w:p>
        </w:tc>
        <w:tc>
          <w:tcPr>
            <w:tcW w:w="8528" w:type="dxa"/>
          </w:tcPr>
          <w:p w:rsidR="00DA3D68" w:rsidRPr="00AA557C" w:rsidRDefault="00DA3D68" w:rsidP="00894F97">
            <w:pPr>
              <w:jc w:val="both"/>
              <w:rPr>
                <w:rFonts w:ascii="Times New Roman" w:hAnsi="Times New Roman" w:cs="Times New Roman"/>
                <w:sz w:val="28"/>
                <w:szCs w:val="28"/>
              </w:rPr>
            </w:pPr>
            <w:r w:rsidRPr="00AA557C">
              <w:rPr>
                <w:rFonts w:ascii="Times New Roman" w:hAnsi="Times New Roman" w:cs="Times New Roman"/>
                <w:sz w:val="28"/>
                <w:szCs w:val="28"/>
              </w:rPr>
              <w:t>Контролируемая иностранная компания является либо активной иностранной компанией, либо активной иностранной холдинговой компанией, либо активной иностранной субхолдинговой компанией (подпункт 4 пункта 1 статьи 25.13-1 Кодекса)</w:t>
            </w:r>
          </w:p>
        </w:tc>
      </w:tr>
      <w:tr w:rsidR="00DA3D68" w:rsidRPr="00AA557C" w:rsidTr="00894F97">
        <w:tc>
          <w:tcPr>
            <w:tcW w:w="817" w:type="dxa"/>
          </w:tcPr>
          <w:p w:rsidR="00DA3D68" w:rsidRPr="00AA557C" w:rsidRDefault="00DA3D68" w:rsidP="00894F97">
            <w:pPr>
              <w:rPr>
                <w:rFonts w:ascii="Times New Roman" w:hAnsi="Times New Roman" w:cs="Times New Roman"/>
                <w:sz w:val="28"/>
                <w:szCs w:val="28"/>
              </w:rPr>
            </w:pPr>
            <w:r w:rsidRPr="00AA557C">
              <w:rPr>
                <w:rFonts w:ascii="Times New Roman" w:hAnsi="Times New Roman" w:cs="Times New Roman"/>
                <w:sz w:val="28"/>
                <w:szCs w:val="28"/>
              </w:rPr>
              <w:t>1005</w:t>
            </w:r>
          </w:p>
        </w:tc>
        <w:tc>
          <w:tcPr>
            <w:tcW w:w="8528" w:type="dxa"/>
          </w:tcPr>
          <w:p w:rsidR="00DA3D68" w:rsidRPr="00AA557C" w:rsidRDefault="00DA3D68" w:rsidP="00894F97">
            <w:pPr>
              <w:jc w:val="both"/>
              <w:rPr>
                <w:rFonts w:ascii="Times New Roman" w:hAnsi="Times New Roman" w:cs="Times New Roman"/>
                <w:sz w:val="28"/>
                <w:szCs w:val="28"/>
              </w:rPr>
            </w:pPr>
            <w:r w:rsidRPr="00AA557C">
              <w:rPr>
                <w:rFonts w:ascii="Times New Roman" w:hAnsi="Times New Roman" w:cs="Times New Roman"/>
                <w:sz w:val="28"/>
                <w:szCs w:val="28"/>
              </w:rPr>
              <w:t>Контролируемая иностранная компания является банком или страховой организацией, осуществляющими деятельность в соответствии со своим личным законом на основании лицензии или иного специального разрешения на осуществление банковской или страховой деятельности (подпункт 5 пункта 1 статьи 25.13-1 Кодекса)</w:t>
            </w:r>
          </w:p>
        </w:tc>
      </w:tr>
      <w:tr w:rsidR="00DA3D68" w:rsidRPr="00AA557C" w:rsidTr="00894F97">
        <w:tc>
          <w:tcPr>
            <w:tcW w:w="817" w:type="dxa"/>
          </w:tcPr>
          <w:p w:rsidR="00DA3D68" w:rsidRPr="00AA557C" w:rsidRDefault="00DA3D68" w:rsidP="00894F97">
            <w:pPr>
              <w:rPr>
                <w:rFonts w:ascii="Times New Roman" w:hAnsi="Times New Roman" w:cs="Times New Roman"/>
                <w:sz w:val="28"/>
                <w:szCs w:val="28"/>
              </w:rPr>
            </w:pPr>
            <w:r w:rsidRPr="00AA557C">
              <w:rPr>
                <w:rFonts w:ascii="Times New Roman" w:hAnsi="Times New Roman" w:cs="Times New Roman"/>
                <w:sz w:val="28"/>
                <w:szCs w:val="28"/>
              </w:rPr>
              <w:lastRenderedPageBreak/>
              <w:t>1006</w:t>
            </w:r>
          </w:p>
        </w:tc>
        <w:tc>
          <w:tcPr>
            <w:tcW w:w="8528" w:type="dxa"/>
          </w:tcPr>
          <w:p w:rsidR="00DA3D68" w:rsidRPr="00AA557C" w:rsidRDefault="00DA3D68" w:rsidP="00894F97">
            <w:pPr>
              <w:jc w:val="both"/>
              <w:rPr>
                <w:rFonts w:ascii="Times New Roman" w:hAnsi="Times New Roman" w:cs="Times New Roman"/>
                <w:sz w:val="28"/>
                <w:szCs w:val="28"/>
              </w:rPr>
            </w:pPr>
            <w:r w:rsidRPr="00AA557C">
              <w:rPr>
                <w:rFonts w:ascii="Times New Roman" w:hAnsi="Times New Roman" w:cs="Times New Roman"/>
                <w:sz w:val="28"/>
                <w:szCs w:val="28"/>
              </w:rPr>
              <w:t>Контролируемая иностранная компания является одной из следующих иностранных организаций:</w:t>
            </w:r>
          </w:p>
          <w:p w:rsidR="00DA3D68" w:rsidRPr="00AA557C" w:rsidRDefault="00DA3D68" w:rsidP="00894F97">
            <w:pPr>
              <w:jc w:val="both"/>
              <w:rPr>
                <w:rFonts w:ascii="Times New Roman" w:hAnsi="Times New Roman" w:cs="Times New Roman"/>
                <w:sz w:val="28"/>
                <w:szCs w:val="28"/>
              </w:rPr>
            </w:pPr>
            <w:r w:rsidRPr="00AA557C">
              <w:rPr>
                <w:rFonts w:ascii="Times New Roman" w:hAnsi="Times New Roman" w:cs="Times New Roman"/>
                <w:sz w:val="28"/>
                <w:szCs w:val="28"/>
              </w:rPr>
              <w:t>эмитентом обращающихся облигаций;</w:t>
            </w:r>
          </w:p>
          <w:p w:rsidR="00DA3D68" w:rsidRPr="00AA557C" w:rsidRDefault="00DA3D68" w:rsidP="00894F97">
            <w:pPr>
              <w:jc w:val="both"/>
              <w:rPr>
                <w:rFonts w:ascii="Times New Roman" w:hAnsi="Times New Roman" w:cs="Times New Roman"/>
                <w:sz w:val="28"/>
                <w:szCs w:val="28"/>
              </w:rPr>
            </w:pPr>
            <w:r w:rsidRPr="00AA557C">
              <w:rPr>
                <w:rFonts w:ascii="Times New Roman" w:hAnsi="Times New Roman" w:cs="Times New Roman"/>
                <w:sz w:val="28"/>
                <w:szCs w:val="28"/>
              </w:rPr>
              <w:t>организацией, уполномоченной на получение процентных доходов, подлежащих выплате по обращающимся облигациям;</w:t>
            </w:r>
          </w:p>
          <w:p w:rsidR="00DA3D68" w:rsidRPr="00AA557C" w:rsidRDefault="00DA3D68" w:rsidP="00894F97">
            <w:pPr>
              <w:jc w:val="both"/>
              <w:rPr>
                <w:rFonts w:ascii="Times New Roman" w:hAnsi="Times New Roman" w:cs="Times New Roman"/>
                <w:sz w:val="28"/>
                <w:szCs w:val="28"/>
              </w:rPr>
            </w:pPr>
            <w:r w:rsidRPr="00AA557C">
              <w:rPr>
                <w:rFonts w:ascii="Times New Roman" w:hAnsi="Times New Roman" w:cs="Times New Roman"/>
                <w:sz w:val="28"/>
                <w:szCs w:val="28"/>
              </w:rPr>
              <w:t>организацией, которой были уступлены права и обязанности по выпущенным обращающимся облигациям, эмитентом которых является другая иностранная организация (подпункт 6 пункта 1 статьи 25.13-1 Кодекса)</w:t>
            </w:r>
          </w:p>
        </w:tc>
      </w:tr>
      <w:tr w:rsidR="00DA3D68" w:rsidRPr="00AA557C" w:rsidTr="00894F97">
        <w:tc>
          <w:tcPr>
            <w:tcW w:w="817" w:type="dxa"/>
          </w:tcPr>
          <w:p w:rsidR="00DA3D68" w:rsidRPr="00AA557C" w:rsidRDefault="00DA3D68" w:rsidP="00894F97">
            <w:pPr>
              <w:rPr>
                <w:rFonts w:ascii="Times New Roman" w:hAnsi="Times New Roman" w:cs="Times New Roman"/>
                <w:sz w:val="28"/>
                <w:szCs w:val="28"/>
              </w:rPr>
            </w:pPr>
            <w:r w:rsidRPr="00AA557C">
              <w:rPr>
                <w:rFonts w:ascii="Times New Roman" w:hAnsi="Times New Roman" w:cs="Times New Roman"/>
                <w:sz w:val="28"/>
                <w:szCs w:val="28"/>
              </w:rPr>
              <w:t>1007</w:t>
            </w:r>
          </w:p>
        </w:tc>
        <w:tc>
          <w:tcPr>
            <w:tcW w:w="8528" w:type="dxa"/>
          </w:tcPr>
          <w:p w:rsidR="00DA3D68" w:rsidRPr="00AA557C" w:rsidRDefault="00DA3D68" w:rsidP="00894F97">
            <w:pPr>
              <w:jc w:val="both"/>
              <w:rPr>
                <w:rFonts w:ascii="Times New Roman" w:hAnsi="Times New Roman" w:cs="Times New Roman"/>
                <w:sz w:val="28"/>
                <w:szCs w:val="28"/>
              </w:rPr>
            </w:pPr>
            <w:r w:rsidRPr="00AA557C">
              <w:rPr>
                <w:rFonts w:ascii="Times New Roman" w:hAnsi="Times New Roman" w:cs="Times New Roman"/>
                <w:sz w:val="28"/>
                <w:szCs w:val="28"/>
              </w:rPr>
              <w:t>Контролируемая иностранная компания участвует в проектах по добыче полезных ископаемых, осуществляемых на основании заключаемых с государством (территорией) или с уполномоченными правительством такого государства (территории) организациями соглашений о разделе продукции, концессионных соглашений, лицензионных соглашений или сервисных соглашений (контрактов), аналогичных соглашениям о разделе продукции, либо на основании иных аналогичных соглашений, заключаемых на условиях распределения риска (подпункт 7 пункта 1 статьи 25.13-1 Кодекса)</w:t>
            </w:r>
          </w:p>
        </w:tc>
      </w:tr>
      <w:tr w:rsidR="00DA3D68" w:rsidRPr="00AA557C" w:rsidTr="00894F97">
        <w:tc>
          <w:tcPr>
            <w:tcW w:w="817" w:type="dxa"/>
          </w:tcPr>
          <w:p w:rsidR="00DA3D68" w:rsidRPr="00AA557C" w:rsidRDefault="00DA3D68" w:rsidP="00894F97">
            <w:pPr>
              <w:rPr>
                <w:rFonts w:ascii="Times New Roman" w:hAnsi="Times New Roman" w:cs="Times New Roman"/>
                <w:sz w:val="28"/>
                <w:szCs w:val="28"/>
              </w:rPr>
            </w:pPr>
            <w:r w:rsidRPr="00AA557C">
              <w:rPr>
                <w:rFonts w:ascii="Times New Roman" w:hAnsi="Times New Roman" w:cs="Times New Roman"/>
                <w:sz w:val="28"/>
                <w:szCs w:val="28"/>
              </w:rPr>
              <w:t>1008</w:t>
            </w:r>
          </w:p>
        </w:tc>
        <w:tc>
          <w:tcPr>
            <w:tcW w:w="8528" w:type="dxa"/>
          </w:tcPr>
          <w:p w:rsidR="00DA3D68" w:rsidRPr="00AA557C" w:rsidRDefault="00DA3D68" w:rsidP="00894F97">
            <w:pPr>
              <w:jc w:val="both"/>
              <w:rPr>
                <w:rFonts w:ascii="Times New Roman" w:hAnsi="Times New Roman" w:cs="Times New Roman"/>
                <w:sz w:val="28"/>
                <w:szCs w:val="28"/>
              </w:rPr>
            </w:pPr>
            <w:r w:rsidRPr="00AA557C">
              <w:rPr>
                <w:rFonts w:ascii="Times New Roman" w:hAnsi="Times New Roman" w:cs="Times New Roman"/>
                <w:sz w:val="28"/>
                <w:szCs w:val="28"/>
              </w:rPr>
              <w:t>Контролируемая иностранная компания является оператором нового морского месторождения углеводородного сырья или непосредственным акционером (участником) оператора нового морского месторождения углеводородного сырья (подпункт 8 пункта 1 статьи 25.13-1 Кодекса)</w:t>
            </w:r>
          </w:p>
        </w:tc>
      </w:tr>
    </w:tbl>
    <w:p w:rsidR="00DA3D68" w:rsidRPr="00AA557C" w:rsidRDefault="00DA3D68" w:rsidP="00DA3D68">
      <w:pPr>
        <w:pStyle w:val="ConsPlusNormal"/>
        <w:jc w:val="both"/>
        <w:rPr>
          <w:rFonts w:ascii="Times New Roman" w:hAnsi="Times New Roman" w:cs="Times New Roman"/>
          <w:sz w:val="28"/>
          <w:szCs w:val="28"/>
        </w:rPr>
      </w:pPr>
    </w:p>
    <w:p w:rsidR="005A23A1" w:rsidRDefault="005A23A1" w:rsidP="00DA3D68">
      <w:pPr>
        <w:pStyle w:val="ConsPlusTitle"/>
      </w:pPr>
    </w:p>
    <w:sectPr w:rsidR="005A23A1" w:rsidSect="00947A0E">
      <w:headerReference w:type="default" r:id="rId7"/>
      <w:footerReference w:type="default" r:id="rId8"/>
      <w:pgSz w:w="11906" w:h="16838" w:code="9"/>
      <w:pgMar w:top="1021" w:right="851" w:bottom="851" w:left="1361" w:header="709" w:footer="454" w:gutter="0"/>
      <w:pgNumType w:start="1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346C" w:rsidRDefault="001B346C" w:rsidP="001B0C45">
      <w:pPr>
        <w:spacing w:after="0" w:line="240" w:lineRule="auto"/>
      </w:pPr>
      <w:r>
        <w:separator/>
      </w:r>
    </w:p>
  </w:endnote>
  <w:endnote w:type="continuationSeparator" w:id="0">
    <w:p w:rsidR="001B346C" w:rsidRDefault="001B346C" w:rsidP="001B0C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341B" w:rsidRPr="00690703" w:rsidRDefault="003C341B" w:rsidP="00894F97">
    <w:pPr>
      <w:pStyle w:val="a7"/>
      <w:rPr>
        <w:rFonts w:ascii="Times New Roman" w:hAnsi="Times New Roman" w:cs="Times New Roman"/>
        <w:i/>
        <w:color w:val="FFFFFF" w:themeColor="background1"/>
        <w:sz w:val="16"/>
      </w:rPr>
    </w:pPr>
    <w:r w:rsidRPr="00690703">
      <w:rPr>
        <w:rFonts w:ascii="Times New Roman" w:hAnsi="Times New Roman" w:cs="Times New Roman"/>
        <w:i/>
        <w:color w:val="FFFFFF" w:themeColor="background1"/>
        <w:sz w:val="16"/>
      </w:rPr>
      <w:t>07.11.2016 10:40</w:t>
    </w:r>
  </w:p>
  <w:p w:rsidR="001B346C" w:rsidRPr="00690703" w:rsidRDefault="001B346C" w:rsidP="00894F97">
    <w:pPr>
      <w:pStyle w:val="a7"/>
      <w:rPr>
        <w:rFonts w:ascii="Times New Roman" w:hAnsi="Times New Roman" w:cs="Times New Roman"/>
        <w:color w:val="FFFFFF" w:themeColor="background1"/>
        <w:sz w:val="16"/>
      </w:rPr>
    </w:pPr>
    <w:r w:rsidRPr="00690703">
      <w:rPr>
        <w:rFonts w:ascii="Times New Roman" w:hAnsi="Times New Roman" w:cs="Times New Roman"/>
        <w:i/>
        <w:color w:val="FFFFFF" w:themeColor="background1"/>
        <w:sz w:val="16"/>
        <w:lang w:val="en-US"/>
      </w:rPr>
      <w:sym w:font="Wingdings" w:char="F03C"/>
    </w:r>
    <w:r w:rsidRPr="00690703">
      <w:rPr>
        <w:rFonts w:ascii="Times New Roman" w:hAnsi="Times New Roman" w:cs="Times New Roman"/>
        <w:i/>
        <w:color w:val="FFFFFF" w:themeColor="background1"/>
        <w:sz w:val="16"/>
        <w:lang w:val="en-US"/>
      </w:rPr>
      <w:t xml:space="preserve"> kompburo </w:t>
    </w:r>
    <w:r w:rsidRPr="00690703">
      <w:rPr>
        <w:rFonts w:ascii="Times New Roman" w:hAnsi="Times New Roman" w:cs="Times New Roman"/>
        <w:i/>
        <w:color w:val="FFFFFF" w:themeColor="background1"/>
        <w:sz w:val="16"/>
      </w:rPr>
      <w:t>/О.К./</w:t>
    </w:r>
    <w:r w:rsidRPr="00690703">
      <w:rPr>
        <w:rFonts w:ascii="Times New Roman" w:hAnsi="Times New Roman" w:cs="Times New Roman"/>
        <w:i/>
        <w:color w:val="FFFFFF" w:themeColor="background1"/>
        <w:sz w:val="16"/>
      </w:rPr>
      <w:fldChar w:fldCharType="begin"/>
    </w:r>
    <w:r w:rsidRPr="00690703">
      <w:rPr>
        <w:rFonts w:ascii="Times New Roman" w:hAnsi="Times New Roman" w:cs="Times New Roman"/>
        <w:i/>
        <w:color w:val="FFFFFF" w:themeColor="background1"/>
        <w:sz w:val="16"/>
      </w:rPr>
      <w:instrText xml:space="preserve"> FILENAME   \* MERGEFORMAT </w:instrText>
    </w:r>
    <w:r w:rsidRPr="00690703">
      <w:rPr>
        <w:rFonts w:ascii="Times New Roman" w:hAnsi="Times New Roman" w:cs="Times New Roman"/>
        <w:i/>
        <w:color w:val="FFFFFF" w:themeColor="background1"/>
        <w:sz w:val="16"/>
      </w:rPr>
      <w:fldChar w:fldCharType="separate"/>
    </w:r>
    <w:r w:rsidR="003C341B" w:rsidRPr="00690703">
      <w:rPr>
        <w:rFonts w:ascii="Times New Roman" w:hAnsi="Times New Roman" w:cs="Times New Roman"/>
        <w:i/>
        <w:noProof/>
        <w:color w:val="FFFFFF" w:themeColor="background1"/>
        <w:sz w:val="16"/>
      </w:rPr>
      <w:t>Прил-Е2072-2</w:t>
    </w:r>
    <w:r w:rsidRPr="00690703">
      <w:rPr>
        <w:rFonts w:ascii="Times New Roman" w:hAnsi="Times New Roman" w:cs="Times New Roman"/>
        <w:i/>
        <w:color w:val="FFFFFF" w:themeColor="background1"/>
        <w:sz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346C" w:rsidRDefault="001B346C" w:rsidP="001B0C45">
      <w:pPr>
        <w:spacing w:after="0" w:line="240" w:lineRule="auto"/>
      </w:pPr>
      <w:r>
        <w:separator/>
      </w:r>
    </w:p>
  </w:footnote>
  <w:footnote w:type="continuationSeparator" w:id="0">
    <w:p w:rsidR="001B346C" w:rsidRDefault="001B346C" w:rsidP="001B0C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54335931"/>
      <w:docPartObj>
        <w:docPartGallery w:val="Page Numbers (Top of Page)"/>
        <w:docPartUnique/>
      </w:docPartObj>
    </w:sdtPr>
    <w:sdtEndPr>
      <w:rPr>
        <w:rFonts w:ascii="Times New Roman" w:hAnsi="Times New Roman" w:cs="Times New Roman"/>
      </w:rPr>
    </w:sdtEndPr>
    <w:sdtContent>
      <w:p w:rsidR="001B346C" w:rsidRPr="00894F97" w:rsidRDefault="001B346C">
        <w:pPr>
          <w:pStyle w:val="a5"/>
          <w:jc w:val="center"/>
          <w:rPr>
            <w:rFonts w:ascii="Times New Roman" w:hAnsi="Times New Roman" w:cs="Times New Roman"/>
          </w:rPr>
        </w:pPr>
        <w:r w:rsidRPr="00894F97">
          <w:rPr>
            <w:rFonts w:ascii="Times New Roman" w:hAnsi="Times New Roman" w:cs="Times New Roman"/>
          </w:rPr>
          <w:fldChar w:fldCharType="begin"/>
        </w:r>
        <w:r w:rsidRPr="00894F97">
          <w:rPr>
            <w:rFonts w:ascii="Times New Roman" w:hAnsi="Times New Roman" w:cs="Times New Roman"/>
          </w:rPr>
          <w:instrText>PAGE   \* MERGEFORMAT</w:instrText>
        </w:r>
        <w:r w:rsidRPr="00894F97">
          <w:rPr>
            <w:rFonts w:ascii="Times New Roman" w:hAnsi="Times New Roman" w:cs="Times New Roman"/>
          </w:rPr>
          <w:fldChar w:fldCharType="separate"/>
        </w:r>
        <w:r w:rsidR="00690703">
          <w:rPr>
            <w:rFonts w:ascii="Times New Roman" w:hAnsi="Times New Roman" w:cs="Times New Roman"/>
            <w:noProof/>
          </w:rPr>
          <w:t>17</w:t>
        </w:r>
        <w:r w:rsidRPr="00894F97">
          <w:rPr>
            <w:rFonts w:ascii="Times New Roman" w:hAnsi="Times New Roman" w:cs="Times New Roman"/>
          </w:rPr>
          <w:fldChar w:fldCharType="end"/>
        </w:r>
      </w:p>
    </w:sdtContent>
  </w:sdt>
  <w:p w:rsidR="001B346C" w:rsidRDefault="001B346C">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27E8"/>
    <w:rsid w:val="00150A05"/>
    <w:rsid w:val="001B0C45"/>
    <w:rsid w:val="001B346C"/>
    <w:rsid w:val="0027586B"/>
    <w:rsid w:val="002B1CF7"/>
    <w:rsid w:val="003B6FAD"/>
    <w:rsid w:val="003C341B"/>
    <w:rsid w:val="00430FA8"/>
    <w:rsid w:val="00443961"/>
    <w:rsid w:val="0053291B"/>
    <w:rsid w:val="00572529"/>
    <w:rsid w:val="005A23A1"/>
    <w:rsid w:val="005A27E8"/>
    <w:rsid w:val="00690703"/>
    <w:rsid w:val="007B6C7A"/>
    <w:rsid w:val="007D4753"/>
    <w:rsid w:val="00894F97"/>
    <w:rsid w:val="00947A0E"/>
    <w:rsid w:val="00CB76D2"/>
    <w:rsid w:val="00CE4FB4"/>
    <w:rsid w:val="00DA3D68"/>
    <w:rsid w:val="00DD71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27E8"/>
    <w:pPr>
      <w:spacing w:after="160" w:line="256" w:lineRule="auto"/>
    </w:pPr>
    <w:rPr>
      <w:rFonts w:asciiTheme="minorHAnsi" w:hAnsiTheme="minorHAnsi" w:cstheme="minorBid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A27E8"/>
    <w:pPr>
      <w:autoSpaceDE w:val="0"/>
      <w:autoSpaceDN w:val="0"/>
      <w:adjustRightInd w:val="0"/>
    </w:pPr>
    <w:rPr>
      <w:rFonts w:ascii="Arial" w:hAnsi="Arial" w:cs="Arial"/>
      <w:sz w:val="20"/>
      <w:szCs w:val="20"/>
    </w:rPr>
  </w:style>
  <w:style w:type="paragraph" w:customStyle="1" w:styleId="ConsPlusTitle">
    <w:name w:val="ConsPlusTitle"/>
    <w:uiPriority w:val="99"/>
    <w:rsid w:val="005A27E8"/>
    <w:pPr>
      <w:autoSpaceDE w:val="0"/>
      <w:autoSpaceDN w:val="0"/>
      <w:adjustRightInd w:val="0"/>
    </w:pPr>
    <w:rPr>
      <w:rFonts w:ascii="Arial" w:hAnsi="Arial" w:cs="Arial"/>
      <w:b/>
      <w:bCs/>
      <w:sz w:val="20"/>
      <w:szCs w:val="20"/>
    </w:rPr>
  </w:style>
  <w:style w:type="table" w:styleId="a3">
    <w:name w:val="Table Grid"/>
    <w:basedOn w:val="a1"/>
    <w:uiPriority w:val="39"/>
    <w:rsid w:val="005A27E8"/>
    <w:rPr>
      <w:rFonts w:ascii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semiHidden/>
    <w:unhideWhenUsed/>
    <w:rsid w:val="005A27E8"/>
    <w:rPr>
      <w:color w:val="0000FF"/>
      <w:u w:val="single"/>
    </w:rPr>
  </w:style>
  <w:style w:type="paragraph" w:styleId="a5">
    <w:name w:val="header"/>
    <w:basedOn w:val="a"/>
    <w:link w:val="a6"/>
    <w:uiPriority w:val="99"/>
    <w:unhideWhenUsed/>
    <w:rsid w:val="001B0C45"/>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1B0C45"/>
    <w:rPr>
      <w:rFonts w:asciiTheme="minorHAnsi" w:hAnsiTheme="minorHAnsi" w:cstheme="minorBidi"/>
      <w:sz w:val="22"/>
      <w:szCs w:val="22"/>
    </w:rPr>
  </w:style>
  <w:style w:type="paragraph" w:styleId="a7">
    <w:name w:val="footer"/>
    <w:basedOn w:val="a"/>
    <w:link w:val="a8"/>
    <w:uiPriority w:val="99"/>
    <w:unhideWhenUsed/>
    <w:rsid w:val="001B0C45"/>
    <w:pPr>
      <w:tabs>
        <w:tab w:val="center" w:pos="4677"/>
        <w:tab w:val="right" w:pos="9355"/>
      </w:tabs>
      <w:spacing w:after="0" w:line="240" w:lineRule="auto"/>
    </w:pPr>
  </w:style>
  <w:style w:type="character" w:customStyle="1" w:styleId="a8">
    <w:name w:val="Нижний колонтитул Знак"/>
    <w:basedOn w:val="a0"/>
    <w:link w:val="a7"/>
    <w:uiPriority w:val="99"/>
    <w:rsid w:val="001B0C45"/>
    <w:rPr>
      <w:rFonts w:asciiTheme="minorHAnsi" w:hAnsiTheme="minorHAnsi" w:cstheme="minorBidi"/>
      <w:sz w:val="22"/>
      <w:szCs w:val="22"/>
    </w:rPr>
  </w:style>
  <w:style w:type="paragraph" w:styleId="a9">
    <w:name w:val="Balloon Text"/>
    <w:basedOn w:val="a"/>
    <w:link w:val="aa"/>
    <w:uiPriority w:val="99"/>
    <w:semiHidden/>
    <w:unhideWhenUsed/>
    <w:rsid w:val="001B0C45"/>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B0C45"/>
    <w:rPr>
      <w:rFonts w:ascii="Tahoma" w:hAnsi="Tahoma" w:cs="Tahoma"/>
      <w:sz w:val="16"/>
      <w:szCs w:val="16"/>
    </w:rPr>
  </w:style>
  <w:style w:type="character" w:styleId="ab">
    <w:name w:val="annotation reference"/>
    <w:basedOn w:val="a0"/>
    <w:uiPriority w:val="99"/>
    <w:semiHidden/>
    <w:unhideWhenUsed/>
    <w:rsid w:val="00DA3D68"/>
    <w:rPr>
      <w:sz w:val="16"/>
      <w:szCs w:val="16"/>
    </w:rPr>
  </w:style>
  <w:style w:type="paragraph" w:styleId="ac">
    <w:name w:val="annotation text"/>
    <w:basedOn w:val="a"/>
    <w:link w:val="ad"/>
    <w:uiPriority w:val="99"/>
    <w:semiHidden/>
    <w:unhideWhenUsed/>
    <w:rsid w:val="00DA3D68"/>
    <w:pPr>
      <w:spacing w:line="240" w:lineRule="auto"/>
    </w:pPr>
    <w:rPr>
      <w:sz w:val="20"/>
      <w:szCs w:val="20"/>
    </w:rPr>
  </w:style>
  <w:style w:type="character" w:customStyle="1" w:styleId="ad">
    <w:name w:val="Текст примечания Знак"/>
    <w:basedOn w:val="a0"/>
    <w:link w:val="ac"/>
    <w:uiPriority w:val="99"/>
    <w:semiHidden/>
    <w:rsid w:val="00DA3D68"/>
    <w:rPr>
      <w:rFonts w:asciiTheme="minorHAnsi" w:hAnsiTheme="minorHAnsi" w:cstheme="minorBidi"/>
      <w:sz w:val="20"/>
      <w:szCs w:val="20"/>
    </w:rPr>
  </w:style>
  <w:style w:type="paragraph" w:styleId="ae">
    <w:name w:val="annotation subject"/>
    <w:basedOn w:val="ac"/>
    <w:next w:val="ac"/>
    <w:link w:val="af"/>
    <w:uiPriority w:val="99"/>
    <w:semiHidden/>
    <w:unhideWhenUsed/>
    <w:rsid w:val="00DA3D68"/>
    <w:rPr>
      <w:b/>
      <w:bCs/>
    </w:rPr>
  </w:style>
  <w:style w:type="character" w:customStyle="1" w:styleId="af">
    <w:name w:val="Тема примечания Знак"/>
    <w:basedOn w:val="ad"/>
    <w:link w:val="ae"/>
    <w:uiPriority w:val="99"/>
    <w:semiHidden/>
    <w:rsid w:val="00DA3D68"/>
    <w:rPr>
      <w:rFonts w:asciiTheme="minorHAnsi" w:hAnsiTheme="minorHAnsi" w:cstheme="minorBidi"/>
      <w:b/>
      <w:bCs/>
      <w:sz w:val="20"/>
      <w:szCs w:val="20"/>
    </w:rPr>
  </w:style>
  <w:style w:type="paragraph" w:styleId="af0">
    <w:name w:val="Revision"/>
    <w:hidden/>
    <w:uiPriority w:val="99"/>
    <w:semiHidden/>
    <w:rsid w:val="00DA3D68"/>
    <w:rPr>
      <w:rFonts w:asciiTheme="minorHAnsi" w:hAnsiTheme="minorHAnsi" w:cstheme="minorBid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27E8"/>
    <w:pPr>
      <w:spacing w:after="160" w:line="256" w:lineRule="auto"/>
    </w:pPr>
    <w:rPr>
      <w:rFonts w:asciiTheme="minorHAnsi" w:hAnsiTheme="minorHAnsi" w:cstheme="minorBid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A27E8"/>
    <w:pPr>
      <w:autoSpaceDE w:val="0"/>
      <w:autoSpaceDN w:val="0"/>
      <w:adjustRightInd w:val="0"/>
    </w:pPr>
    <w:rPr>
      <w:rFonts w:ascii="Arial" w:hAnsi="Arial" w:cs="Arial"/>
      <w:sz w:val="20"/>
      <w:szCs w:val="20"/>
    </w:rPr>
  </w:style>
  <w:style w:type="paragraph" w:customStyle="1" w:styleId="ConsPlusTitle">
    <w:name w:val="ConsPlusTitle"/>
    <w:uiPriority w:val="99"/>
    <w:rsid w:val="005A27E8"/>
    <w:pPr>
      <w:autoSpaceDE w:val="0"/>
      <w:autoSpaceDN w:val="0"/>
      <w:adjustRightInd w:val="0"/>
    </w:pPr>
    <w:rPr>
      <w:rFonts w:ascii="Arial" w:hAnsi="Arial" w:cs="Arial"/>
      <w:b/>
      <w:bCs/>
      <w:sz w:val="20"/>
      <w:szCs w:val="20"/>
    </w:rPr>
  </w:style>
  <w:style w:type="table" w:styleId="a3">
    <w:name w:val="Table Grid"/>
    <w:basedOn w:val="a1"/>
    <w:uiPriority w:val="39"/>
    <w:rsid w:val="005A27E8"/>
    <w:rPr>
      <w:rFonts w:ascii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semiHidden/>
    <w:unhideWhenUsed/>
    <w:rsid w:val="005A27E8"/>
    <w:rPr>
      <w:color w:val="0000FF"/>
      <w:u w:val="single"/>
    </w:rPr>
  </w:style>
  <w:style w:type="paragraph" w:styleId="a5">
    <w:name w:val="header"/>
    <w:basedOn w:val="a"/>
    <w:link w:val="a6"/>
    <w:uiPriority w:val="99"/>
    <w:unhideWhenUsed/>
    <w:rsid w:val="001B0C45"/>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1B0C45"/>
    <w:rPr>
      <w:rFonts w:asciiTheme="minorHAnsi" w:hAnsiTheme="minorHAnsi" w:cstheme="minorBidi"/>
      <w:sz w:val="22"/>
      <w:szCs w:val="22"/>
    </w:rPr>
  </w:style>
  <w:style w:type="paragraph" w:styleId="a7">
    <w:name w:val="footer"/>
    <w:basedOn w:val="a"/>
    <w:link w:val="a8"/>
    <w:uiPriority w:val="99"/>
    <w:unhideWhenUsed/>
    <w:rsid w:val="001B0C45"/>
    <w:pPr>
      <w:tabs>
        <w:tab w:val="center" w:pos="4677"/>
        <w:tab w:val="right" w:pos="9355"/>
      </w:tabs>
      <w:spacing w:after="0" w:line="240" w:lineRule="auto"/>
    </w:pPr>
  </w:style>
  <w:style w:type="character" w:customStyle="1" w:styleId="a8">
    <w:name w:val="Нижний колонтитул Знак"/>
    <w:basedOn w:val="a0"/>
    <w:link w:val="a7"/>
    <w:uiPriority w:val="99"/>
    <w:rsid w:val="001B0C45"/>
    <w:rPr>
      <w:rFonts w:asciiTheme="minorHAnsi" w:hAnsiTheme="minorHAnsi" w:cstheme="minorBidi"/>
      <w:sz w:val="22"/>
      <w:szCs w:val="22"/>
    </w:rPr>
  </w:style>
  <w:style w:type="paragraph" w:styleId="a9">
    <w:name w:val="Balloon Text"/>
    <w:basedOn w:val="a"/>
    <w:link w:val="aa"/>
    <w:uiPriority w:val="99"/>
    <w:semiHidden/>
    <w:unhideWhenUsed/>
    <w:rsid w:val="001B0C45"/>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B0C45"/>
    <w:rPr>
      <w:rFonts w:ascii="Tahoma" w:hAnsi="Tahoma" w:cs="Tahoma"/>
      <w:sz w:val="16"/>
      <w:szCs w:val="16"/>
    </w:rPr>
  </w:style>
  <w:style w:type="character" w:styleId="ab">
    <w:name w:val="annotation reference"/>
    <w:basedOn w:val="a0"/>
    <w:uiPriority w:val="99"/>
    <w:semiHidden/>
    <w:unhideWhenUsed/>
    <w:rsid w:val="00DA3D68"/>
    <w:rPr>
      <w:sz w:val="16"/>
      <w:szCs w:val="16"/>
    </w:rPr>
  </w:style>
  <w:style w:type="paragraph" w:styleId="ac">
    <w:name w:val="annotation text"/>
    <w:basedOn w:val="a"/>
    <w:link w:val="ad"/>
    <w:uiPriority w:val="99"/>
    <w:semiHidden/>
    <w:unhideWhenUsed/>
    <w:rsid w:val="00DA3D68"/>
    <w:pPr>
      <w:spacing w:line="240" w:lineRule="auto"/>
    </w:pPr>
    <w:rPr>
      <w:sz w:val="20"/>
      <w:szCs w:val="20"/>
    </w:rPr>
  </w:style>
  <w:style w:type="character" w:customStyle="1" w:styleId="ad">
    <w:name w:val="Текст примечания Знак"/>
    <w:basedOn w:val="a0"/>
    <w:link w:val="ac"/>
    <w:uiPriority w:val="99"/>
    <w:semiHidden/>
    <w:rsid w:val="00DA3D68"/>
    <w:rPr>
      <w:rFonts w:asciiTheme="minorHAnsi" w:hAnsiTheme="minorHAnsi" w:cstheme="minorBidi"/>
      <w:sz w:val="20"/>
      <w:szCs w:val="20"/>
    </w:rPr>
  </w:style>
  <w:style w:type="paragraph" w:styleId="ae">
    <w:name w:val="annotation subject"/>
    <w:basedOn w:val="ac"/>
    <w:next w:val="ac"/>
    <w:link w:val="af"/>
    <w:uiPriority w:val="99"/>
    <w:semiHidden/>
    <w:unhideWhenUsed/>
    <w:rsid w:val="00DA3D68"/>
    <w:rPr>
      <w:b/>
      <w:bCs/>
    </w:rPr>
  </w:style>
  <w:style w:type="character" w:customStyle="1" w:styleId="af">
    <w:name w:val="Тема примечания Знак"/>
    <w:basedOn w:val="ad"/>
    <w:link w:val="ae"/>
    <w:uiPriority w:val="99"/>
    <w:semiHidden/>
    <w:rsid w:val="00DA3D68"/>
    <w:rPr>
      <w:rFonts w:asciiTheme="minorHAnsi" w:hAnsiTheme="minorHAnsi" w:cstheme="minorBidi"/>
      <w:b/>
      <w:bCs/>
      <w:sz w:val="20"/>
      <w:szCs w:val="20"/>
    </w:rPr>
  </w:style>
  <w:style w:type="paragraph" w:styleId="af0">
    <w:name w:val="Revision"/>
    <w:hidden/>
    <w:uiPriority w:val="99"/>
    <w:semiHidden/>
    <w:rsid w:val="00DA3D68"/>
    <w:rPr>
      <w:rFonts w:ascii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6853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27</Pages>
  <Words>7774</Words>
  <Characters>44312</Characters>
  <Application>Microsoft Office Word</Application>
  <DocSecurity>0</DocSecurity>
  <Lines>369</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51983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Барабанщикова</dc:creator>
  <cp:lastModifiedBy>Барабанщикова</cp:lastModifiedBy>
  <cp:revision>2</cp:revision>
  <cp:lastPrinted>2016-12-08T08:24:00Z</cp:lastPrinted>
  <dcterms:created xsi:type="dcterms:W3CDTF">2017-01-10T13:50:00Z</dcterms:created>
  <dcterms:modified xsi:type="dcterms:W3CDTF">2017-01-10T13:50:00Z</dcterms:modified>
</cp:coreProperties>
</file>